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5" w:rsidRPr="00B85FDF" w:rsidRDefault="00AD2A55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bookmarkStart w:id="0" w:name="_GoBack"/>
      <w:bookmarkEnd w:id="0"/>
    </w:p>
    <w:p w:rsidR="00BC6134" w:rsidRPr="00B85FDF" w:rsidRDefault="00D5717E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r w:rsidRPr="00B85FDF">
        <w:rPr>
          <w:rFonts w:asciiTheme="majorHAnsi" w:hAnsiTheme="majorHAnsi"/>
          <w:b/>
          <w:szCs w:val="20"/>
          <w:lang w:val="en-US"/>
        </w:rPr>
        <w:t>TRAINEESHIP</w:t>
      </w:r>
      <w:r w:rsidR="00E8254F" w:rsidRPr="00B85FDF">
        <w:rPr>
          <w:rFonts w:asciiTheme="majorHAnsi" w:hAnsiTheme="majorHAnsi"/>
          <w:b/>
          <w:szCs w:val="20"/>
          <w:lang w:val="en-US"/>
        </w:rPr>
        <w:t xml:space="preserve"> OFFER "ERASMUS +"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–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Monitor for German as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Foreign Language (DAF)</w:t>
      </w:r>
    </w:p>
    <w:p w:rsidR="00D5717E" w:rsidRPr="00B85FDF" w:rsidRDefault="00D5717E">
      <w:pPr>
        <w:rPr>
          <w:rFonts w:asciiTheme="majorHAnsi" w:hAnsiTheme="majorHAnsi"/>
          <w:sz w:val="8"/>
          <w:szCs w:val="6"/>
          <w:u w:val="single"/>
          <w:lang w:val="en-US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97"/>
        <w:gridCol w:w="6045"/>
      </w:tblGrid>
      <w:tr w:rsidR="00A413E3" w:rsidRPr="00B85FDF" w:rsidTr="001E2C5F">
        <w:tc>
          <w:tcPr>
            <w:tcW w:w="0" w:type="auto"/>
            <w:shd w:val="clear" w:color="auto" w:fill="auto"/>
          </w:tcPr>
          <w:p w:rsidR="00BC6134" w:rsidRPr="00B85FDF" w:rsidRDefault="00563D26" w:rsidP="00563D26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 xml:space="preserve">INSTITUTION </w:t>
            </w:r>
          </w:p>
        </w:tc>
        <w:tc>
          <w:tcPr>
            <w:tcW w:w="6045" w:type="dxa"/>
            <w:shd w:val="clear" w:color="auto" w:fill="auto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Institute of 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Arts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and Human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ities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University of Minho</w:t>
            </w:r>
          </w:p>
          <w:p w:rsidR="00563D26" w:rsidRPr="00B85FDF" w:rsidRDefault="00563D26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LOCATION</w:t>
            </w:r>
          </w:p>
        </w:tc>
        <w:tc>
          <w:tcPr>
            <w:tcW w:w="6045" w:type="dxa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Campus of Gualtar – Gualtar – Braga – Portugal</w:t>
            </w:r>
          </w:p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80C31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MAIN AREAS OF ACTIVITY</w:t>
            </w:r>
          </w:p>
        </w:tc>
        <w:tc>
          <w:tcPr>
            <w:tcW w:w="6045" w:type="dxa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Supporting DAF classes, by organizing conversation, reading and writing activities in German</w:t>
            </w:r>
            <w:r w:rsidR="00AD2A55" w:rsidRPr="00B85FDF">
              <w:rPr>
                <w:rFonts w:asciiTheme="majorHAnsi" w:hAnsiTheme="majorHAnsi"/>
                <w:szCs w:val="20"/>
                <w:lang w:val="en-US"/>
              </w:rPr>
              <w:t xml:space="preserve"> as a Foreign Language (DAF)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for Portuguese students</w:t>
            </w:r>
          </w:p>
          <w:p w:rsidR="00B5637A" w:rsidRPr="00B85FDF" w:rsidRDefault="00B5637A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B4149D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STUDENT PROFILE</w:t>
            </w:r>
          </w:p>
        </w:tc>
        <w:tc>
          <w:tcPr>
            <w:tcW w:w="6045" w:type="dxa"/>
          </w:tcPr>
          <w:p w:rsidR="00553158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>Ease of communication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  <w:p w:rsidR="00B4149D" w:rsidRPr="00B85FDF" w:rsidRDefault="00553158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B4149D" w:rsidRPr="00B85FDF">
              <w:rPr>
                <w:rFonts w:asciiTheme="majorHAnsi" w:hAnsiTheme="majorHAnsi"/>
                <w:szCs w:val="20"/>
                <w:lang w:val="en-GB"/>
              </w:rPr>
              <w:t>Creativity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Sense of responsibility 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Ability to work 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in 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>group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977D2" w:rsidRPr="00B85FDF" w:rsidRDefault="00A80C40" w:rsidP="003977D2">
            <w:pPr>
              <w:jc w:val="both"/>
              <w:rPr>
                <w:rFonts w:asciiTheme="majorHAnsi" w:hAnsiTheme="majorHAnsi"/>
                <w:b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>STUDIES PROFILE</w:t>
            </w:r>
          </w:p>
        </w:tc>
        <w:tc>
          <w:tcPr>
            <w:tcW w:w="6045" w:type="dxa"/>
          </w:tcPr>
          <w:p w:rsidR="00553158" w:rsidRPr="00B85FDF" w:rsidRDefault="00553158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as Foreign Language (DAF)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Modern languages and literatures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Applied Languages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779A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 xml:space="preserve">LEVEL OF </w:t>
            </w:r>
            <w:r w:rsidRPr="00B85FDF">
              <w:rPr>
                <w:rFonts w:asciiTheme="majorHAnsi" w:hAnsiTheme="majorHAnsi"/>
                <w:b/>
                <w:szCs w:val="20"/>
              </w:rPr>
              <w:t>STUDIES</w:t>
            </w:r>
          </w:p>
        </w:tc>
        <w:tc>
          <w:tcPr>
            <w:tcW w:w="6045" w:type="dxa"/>
          </w:tcPr>
          <w:p w:rsidR="00BC6134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Recent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ly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graduate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d students</w:t>
            </w:r>
          </w:p>
          <w:p w:rsidR="00AE561F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Postgraduate students (master's or doctoral degree)</w:t>
            </w:r>
          </w:p>
          <w:p w:rsidR="006F1F8E" w:rsidRPr="00B85FDF" w:rsidRDefault="006F1F8E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74E19" w:rsidP="00553158">
            <w:pPr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KNOWLEDGE OF LANGUAGES</w:t>
            </w:r>
          </w:p>
        </w:tc>
        <w:tc>
          <w:tcPr>
            <w:tcW w:w="6045" w:type="dxa"/>
          </w:tcPr>
          <w:p w:rsidR="00B200DB" w:rsidRPr="00B85FDF" w:rsidRDefault="00553158" w:rsidP="00B200D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C1-level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58746C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STARTING DATE</w:t>
            </w:r>
          </w:p>
        </w:tc>
        <w:tc>
          <w:tcPr>
            <w:tcW w:w="6045" w:type="dxa"/>
          </w:tcPr>
          <w:p w:rsidR="00BC6134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</w:t>
            </w:r>
            <w:r w:rsidR="0058746C" w:rsidRPr="00B85FDF">
              <w:rPr>
                <w:rFonts w:asciiTheme="majorHAnsi" w:hAnsiTheme="majorHAnsi"/>
                <w:szCs w:val="20"/>
                <w:lang w:val="en-US"/>
              </w:rPr>
              <w:t>ible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, but during the academic semesters (July to August and January excluded)</w:t>
            </w:r>
          </w:p>
          <w:p w:rsidR="00364E6F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9123D3" w:rsidP="00FF18F8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</w:t>
            </w:r>
            <w:r w:rsidR="00FF18F8" w:rsidRPr="00B85FDF">
              <w:rPr>
                <w:rFonts w:asciiTheme="majorHAnsi" w:hAnsiTheme="majorHAnsi"/>
                <w:b/>
                <w:szCs w:val="20"/>
              </w:rPr>
              <w:t>URATION</w:t>
            </w:r>
          </w:p>
        </w:tc>
        <w:tc>
          <w:tcPr>
            <w:tcW w:w="6045" w:type="dxa"/>
          </w:tcPr>
          <w:p w:rsidR="00BC6134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3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 xml:space="preserve">- 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6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>months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, during the 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academic semesters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(J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uly to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ugust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and January excluded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>)</w:t>
            </w:r>
          </w:p>
          <w:p w:rsidR="003365BB" w:rsidRPr="00B85FDF" w:rsidRDefault="003365BB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GRANT</w:t>
            </w:r>
          </w:p>
        </w:tc>
        <w:tc>
          <w:tcPr>
            <w:tcW w:w="6045" w:type="dxa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Applicants shall apply for an Erasmus+ traineeship mobility scholarship at their ho</w:t>
            </w:r>
            <w:r w:rsidR="00E84BB8" w:rsidRPr="00B85FDF">
              <w:rPr>
                <w:rFonts w:asciiTheme="majorHAnsi" w:hAnsiTheme="majorHAnsi"/>
                <w:szCs w:val="20"/>
                <w:lang w:val="en-GB"/>
              </w:rPr>
              <w:t>me higher education institution</w:t>
            </w:r>
          </w:p>
          <w:p w:rsidR="003365BB" w:rsidRPr="00B85FDF" w:rsidRDefault="003365BB" w:rsidP="00B31212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622726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CONDITIONS OFFERED</w:t>
            </w:r>
          </w:p>
        </w:tc>
        <w:tc>
          <w:tcPr>
            <w:tcW w:w="6045" w:type="dxa"/>
          </w:tcPr>
          <w:p w:rsidR="0055315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Good working environment in a small department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 safe and well-endowed city with social and cultural facilities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Affordable living cost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Modern university with good infrastructure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attending a Portuguese language course free of charge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(to be discussed in advance)</w:t>
            </w:r>
          </w:p>
          <w:p w:rsidR="00553158" w:rsidRPr="00B85FDF" w:rsidRDefault="00402E03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enjoying all university services (canteens, libraries and sports facilities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- to be discussed in advance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)</w:t>
            </w:r>
          </w:p>
          <w:p w:rsidR="00E84BB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DEADLINE</w:t>
            </w:r>
          </w:p>
        </w:tc>
        <w:tc>
          <w:tcPr>
            <w:tcW w:w="6045" w:type="dxa"/>
          </w:tcPr>
          <w:p w:rsidR="00873A13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Flexible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,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but it shall correspond to t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he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academic term (1st or 2nd term)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. 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APPLICATION REQUIREMENTS</w:t>
            </w:r>
          </w:p>
        </w:tc>
        <w:tc>
          <w:tcPr>
            <w:tcW w:w="6045" w:type="dxa"/>
          </w:tcPr>
          <w:p w:rsidR="009165EF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CV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Motivation letter</w:t>
            </w:r>
          </w:p>
          <w:p w:rsidR="009165EF" w:rsidRPr="00B85FDF" w:rsidRDefault="009165EF" w:rsidP="00BC6134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A04B53" w:rsidTr="001E2C5F">
        <w:tc>
          <w:tcPr>
            <w:tcW w:w="0" w:type="auto"/>
          </w:tcPr>
          <w:p w:rsidR="00BC6134" w:rsidRPr="00B85FDF" w:rsidRDefault="009123D3" w:rsidP="00C01A02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CONTACT</w:t>
            </w:r>
          </w:p>
        </w:tc>
        <w:tc>
          <w:tcPr>
            <w:tcW w:w="6045" w:type="dxa"/>
          </w:tcPr>
          <w:p w:rsidR="00BC6134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Cristina Flores</w:t>
            </w:r>
          </w:p>
          <w:p w:rsidR="006801C0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D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ire</w:t>
            </w:r>
            <w:r w:rsidR="00E84BB8" w:rsidRPr="00B85FDF">
              <w:rPr>
                <w:rFonts w:asciiTheme="majorHAnsi" w:hAnsiTheme="majorHAnsi"/>
                <w:szCs w:val="20"/>
                <w:lang w:val="en-US"/>
              </w:rPr>
              <w:t>c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tor of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the</w:t>
            </w:r>
            <w:r w:rsidR="006801C0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</w:p>
          <w:p w:rsidR="006801C0" w:rsidRDefault="006C4EC0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5" w:history="1">
              <w:r w:rsidR="00A04B53" w:rsidRPr="00A04B53">
                <w:rPr>
                  <w:rStyle w:val="Hipervnculo"/>
                  <w:rFonts w:asciiTheme="majorHAnsi" w:hAnsiTheme="majorHAnsi"/>
                  <w:szCs w:val="20"/>
                  <w:lang w:val="en-US"/>
                </w:rPr>
                <w:t>cflores</w:t>
              </w:r>
              <w:r w:rsidR="00A04B53" w:rsidRPr="00DE7D32">
                <w:rPr>
                  <w:rStyle w:val="Hipervnculo"/>
                  <w:rFonts w:asciiTheme="majorHAnsi" w:hAnsiTheme="majorHAnsi"/>
                  <w:szCs w:val="20"/>
                  <w:lang w:val="en-US"/>
                </w:rPr>
                <w:t>@ilch.uminho.pt</w:t>
              </w:r>
            </w:hyperlink>
          </w:p>
          <w:p w:rsidR="00A04B53" w:rsidRDefault="006C4EC0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6" w:history="1">
              <w:r w:rsidR="00A04B53" w:rsidRPr="00DE7D32">
                <w:rPr>
                  <w:rStyle w:val="Hipervnculo"/>
                  <w:rFonts w:asciiTheme="majorHAnsi" w:hAnsiTheme="majorHAnsi"/>
                  <w:szCs w:val="20"/>
                  <w:lang w:val="en-US"/>
                </w:rPr>
                <w:t>dirgede@ilch.uminho.pt</w:t>
              </w:r>
            </w:hyperlink>
          </w:p>
          <w:p w:rsidR="005607CB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>
              <w:rPr>
                <w:rFonts w:asciiTheme="majorHAnsi" w:hAnsiTheme="majorHAnsi"/>
                <w:szCs w:val="20"/>
                <w:lang w:val="en-US"/>
              </w:rPr>
              <w:t xml:space="preserve">Website: </w:t>
            </w:r>
            <w:hyperlink r:id="rId7" w:history="1">
              <w:r w:rsidRPr="00DE7D32">
                <w:rPr>
                  <w:rStyle w:val="Hipervnculo"/>
                  <w:rFonts w:asciiTheme="majorHAnsi" w:hAnsiTheme="majorHAnsi"/>
                  <w:szCs w:val="20"/>
                  <w:lang w:val="en-US"/>
                </w:rPr>
                <w:t>http://dege.ilch.uminho.pt/</w:t>
              </w:r>
            </w:hyperlink>
          </w:p>
          <w:p w:rsidR="005607CB" w:rsidRPr="00B85FDF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</w:tbl>
    <w:p w:rsidR="00BC6134" w:rsidRPr="00A413E3" w:rsidRDefault="00BC6134">
      <w:pPr>
        <w:rPr>
          <w:lang w:val="en-US"/>
        </w:rPr>
      </w:pPr>
    </w:p>
    <w:sectPr w:rsidR="00BC6134" w:rsidRPr="00A4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7074"/>
    <w:multiLevelType w:val="multilevel"/>
    <w:tmpl w:val="A89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1"/>
    <w:rsid w:val="000266E0"/>
    <w:rsid w:val="00086ADB"/>
    <w:rsid w:val="000C3459"/>
    <w:rsid w:val="000D5804"/>
    <w:rsid w:val="000F5F9D"/>
    <w:rsid w:val="00136977"/>
    <w:rsid w:val="0018529B"/>
    <w:rsid w:val="00193BCE"/>
    <w:rsid w:val="001A194F"/>
    <w:rsid w:val="001A7E25"/>
    <w:rsid w:val="001E2C5F"/>
    <w:rsid w:val="001F62C7"/>
    <w:rsid w:val="002906E1"/>
    <w:rsid w:val="003012A4"/>
    <w:rsid w:val="003230C7"/>
    <w:rsid w:val="003365BB"/>
    <w:rsid w:val="00364E6F"/>
    <w:rsid w:val="003977D2"/>
    <w:rsid w:val="003E6AF5"/>
    <w:rsid w:val="00402E03"/>
    <w:rsid w:val="004B3DE2"/>
    <w:rsid w:val="004C7D4B"/>
    <w:rsid w:val="00553158"/>
    <w:rsid w:val="005607CB"/>
    <w:rsid w:val="00563D26"/>
    <w:rsid w:val="0058746C"/>
    <w:rsid w:val="00620292"/>
    <w:rsid w:val="00622726"/>
    <w:rsid w:val="0066630D"/>
    <w:rsid w:val="006801C0"/>
    <w:rsid w:val="006862DF"/>
    <w:rsid w:val="006C4EC0"/>
    <w:rsid w:val="006F1F8E"/>
    <w:rsid w:val="00732FEC"/>
    <w:rsid w:val="007701DF"/>
    <w:rsid w:val="007D5C3A"/>
    <w:rsid w:val="007F7394"/>
    <w:rsid w:val="00817295"/>
    <w:rsid w:val="00851312"/>
    <w:rsid w:val="00873A13"/>
    <w:rsid w:val="008B2AD2"/>
    <w:rsid w:val="008D1C70"/>
    <w:rsid w:val="008D36A5"/>
    <w:rsid w:val="008E578B"/>
    <w:rsid w:val="009123D3"/>
    <w:rsid w:val="009165EF"/>
    <w:rsid w:val="0092239B"/>
    <w:rsid w:val="009618F0"/>
    <w:rsid w:val="00963B82"/>
    <w:rsid w:val="009B7686"/>
    <w:rsid w:val="009C1A4B"/>
    <w:rsid w:val="00A04B53"/>
    <w:rsid w:val="00A07400"/>
    <w:rsid w:val="00A12F47"/>
    <w:rsid w:val="00A24107"/>
    <w:rsid w:val="00A413E3"/>
    <w:rsid w:val="00A557F0"/>
    <w:rsid w:val="00A74E19"/>
    <w:rsid w:val="00A80C31"/>
    <w:rsid w:val="00A80C40"/>
    <w:rsid w:val="00AB05F8"/>
    <w:rsid w:val="00AC6291"/>
    <w:rsid w:val="00AD2A55"/>
    <w:rsid w:val="00AE561F"/>
    <w:rsid w:val="00B041B1"/>
    <w:rsid w:val="00B200DB"/>
    <w:rsid w:val="00B31212"/>
    <w:rsid w:val="00B4149D"/>
    <w:rsid w:val="00B5637A"/>
    <w:rsid w:val="00B85FDF"/>
    <w:rsid w:val="00BC6134"/>
    <w:rsid w:val="00C012EE"/>
    <w:rsid w:val="00C01A02"/>
    <w:rsid w:val="00C05A53"/>
    <w:rsid w:val="00D5717E"/>
    <w:rsid w:val="00D6078A"/>
    <w:rsid w:val="00E2708D"/>
    <w:rsid w:val="00E31635"/>
    <w:rsid w:val="00E71706"/>
    <w:rsid w:val="00E8254F"/>
    <w:rsid w:val="00E84BB8"/>
    <w:rsid w:val="00EE5E3C"/>
    <w:rsid w:val="00F42048"/>
    <w:rsid w:val="00F95365"/>
    <w:rsid w:val="00FF18F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13BA-25F8-4404-A245-249FFC1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01C0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E8254F"/>
  </w:style>
  <w:style w:type="character" w:customStyle="1" w:styleId="alt-edited1">
    <w:name w:val="alt-edited1"/>
    <w:basedOn w:val="Fuentedeprrafopredeter"/>
    <w:rsid w:val="00136977"/>
    <w:rPr>
      <w:color w:val="4D90F0"/>
    </w:rPr>
  </w:style>
  <w:style w:type="paragraph" w:styleId="NormalWeb">
    <w:name w:val="Normal (Web)"/>
    <w:basedOn w:val="Normal"/>
    <w:uiPriority w:val="99"/>
    <w:unhideWhenUsed/>
    <w:rsid w:val="00A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ennegrita">
    <w:name w:val="Strong"/>
    <w:basedOn w:val="Fuentedeprrafopredeter"/>
    <w:uiPriority w:val="22"/>
    <w:qFormat/>
    <w:rsid w:val="00AD2A55"/>
    <w:rPr>
      <w:b/>
      <w:bCs/>
    </w:rPr>
  </w:style>
  <w:style w:type="character" w:customStyle="1" w:styleId="apple-converted-space">
    <w:name w:val="apple-converted-space"/>
    <w:basedOn w:val="Fuentedeprrafopredeter"/>
    <w:rsid w:val="00AD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ge.ilch.uminho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ede@ilch.uminho.pt" TargetMode="External"/><Relationship Id="rId5" Type="http://schemas.openxmlformats.org/officeDocument/2006/relationships/hyperlink" Target="mailto:cflores@ilch.uminho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user</cp:lastModifiedBy>
  <cp:revision>2</cp:revision>
  <dcterms:created xsi:type="dcterms:W3CDTF">2017-11-22T11:51:00Z</dcterms:created>
  <dcterms:modified xsi:type="dcterms:W3CDTF">2017-11-22T11:51:00Z</dcterms:modified>
</cp:coreProperties>
</file>