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E17FC" w14:textId="5DC2EBE7" w:rsidR="002C220B" w:rsidRPr="00185A5E" w:rsidRDefault="000718B7" w:rsidP="002C220B">
      <w:pPr>
        <w:jc w:val="center"/>
        <w:rPr>
          <w:b/>
          <w:sz w:val="28"/>
          <w:szCs w:val="28"/>
          <w:u w:val="single"/>
        </w:rPr>
      </w:pPr>
      <w:r w:rsidRPr="00185A5E">
        <w:rPr>
          <w:b/>
          <w:sz w:val="28"/>
          <w:szCs w:val="28"/>
          <w:u w:val="single"/>
        </w:rPr>
        <w:t>A</w:t>
      </w:r>
      <w:r w:rsidR="002C220B" w:rsidRPr="00185A5E">
        <w:rPr>
          <w:b/>
          <w:sz w:val="28"/>
          <w:szCs w:val="28"/>
          <w:u w:val="single"/>
        </w:rPr>
        <w:t>C</w:t>
      </w:r>
      <w:r w:rsidR="001F5371">
        <w:rPr>
          <w:b/>
          <w:sz w:val="28"/>
          <w:szCs w:val="28"/>
          <w:u w:val="single"/>
        </w:rPr>
        <w:t>UERDOS</w:t>
      </w:r>
      <w:r w:rsidR="002C220B" w:rsidRPr="00185A5E">
        <w:rPr>
          <w:b/>
          <w:sz w:val="28"/>
          <w:szCs w:val="28"/>
          <w:u w:val="single"/>
        </w:rPr>
        <w:t xml:space="preserve"> DE JUNTA ORDINARIA DE FACULTAD </w:t>
      </w:r>
      <w:r w:rsidR="003606EC" w:rsidRPr="00185A5E">
        <w:rPr>
          <w:b/>
          <w:sz w:val="28"/>
          <w:szCs w:val="28"/>
          <w:u w:val="single"/>
        </w:rPr>
        <w:t xml:space="preserve">DE </w:t>
      </w:r>
      <w:r w:rsidR="00A458B8">
        <w:rPr>
          <w:b/>
          <w:sz w:val="28"/>
          <w:szCs w:val="28"/>
          <w:u w:val="single"/>
        </w:rPr>
        <w:t>31 DE ENERO</w:t>
      </w:r>
      <w:r w:rsidR="00144FCD">
        <w:rPr>
          <w:b/>
          <w:sz w:val="28"/>
          <w:szCs w:val="28"/>
          <w:u w:val="single"/>
        </w:rPr>
        <w:t xml:space="preserve"> DE 201</w:t>
      </w:r>
      <w:r w:rsidR="007B0259">
        <w:rPr>
          <w:b/>
          <w:sz w:val="28"/>
          <w:szCs w:val="28"/>
          <w:u w:val="single"/>
        </w:rPr>
        <w:t>9</w:t>
      </w:r>
    </w:p>
    <w:p w14:paraId="648B026D" w14:textId="77777777" w:rsidR="002C220B" w:rsidRPr="00185A5E" w:rsidRDefault="002C220B" w:rsidP="002C220B">
      <w:pPr>
        <w:jc w:val="center"/>
        <w:rPr>
          <w:b/>
          <w:smallCap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252"/>
      </w:tblGrid>
      <w:tr w:rsidR="002C220B" w:rsidRPr="00BD1E9E" w14:paraId="4F4E6F8F" w14:textId="77777777" w:rsidTr="003B287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BEF61" w14:textId="77777777" w:rsidR="0044446E" w:rsidRPr="00455491" w:rsidRDefault="0044446E" w:rsidP="00772194">
            <w:pPr>
              <w:jc w:val="both"/>
              <w:rPr>
                <w:lang w:val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5C94" w14:textId="77777777" w:rsidR="00ED4B9B" w:rsidRPr="00455491" w:rsidRDefault="00ED4B9B" w:rsidP="001A0747">
            <w:pPr>
              <w:pStyle w:val="Textoindependiente"/>
              <w:tabs>
                <w:tab w:val="left" w:pos="851"/>
              </w:tabs>
              <w:rPr>
                <w:b w:val="0"/>
              </w:rPr>
            </w:pPr>
          </w:p>
        </w:tc>
      </w:tr>
      <w:tr w:rsidR="00284BE2" w:rsidRPr="00BD1E9E" w14:paraId="07AEAAAF" w14:textId="77777777" w:rsidTr="003B287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A99F8" w14:textId="77777777" w:rsidR="00284BE2" w:rsidRPr="00185A5E" w:rsidRDefault="00284BE2" w:rsidP="00BD1E9E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16A7B" w14:textId="77777777" w:rsidR="00284BE2" w:rsidRPr="00185A5E" w:rsidRDefault="00284BE2" w:rsidP="00BD1E9E">
            <w:pPr>
              <w:jc w:val="both"/>
            </w:pPr>
          </w:p>
        </w:tc>
      </w:tr>
    </w:tbl>
    <w:p w14:paraId="40389301" w14:textId="2B6CC5C8" w:rsidR="003B287D" w:rsidRDefault="003B287D" w:rsidP="000D01F0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B287D">
        <w:rPr>
          <w:rFonts w:ascii="Times New Roman" w:hAnsi="Times New Roman"/>
          <w:sz w:val="24"/>
          <w:szCs w:val="24"/>
        </w:rPr>
        <w:t>APROBACIÓN DEL ACTA DE LA JUNTA ORDINARIA DE FACULTAD DE 19 DE DICIEMBRE DE 2018.</w:t>
      </w:r>
    </w:p>
    <w:p w14:paraId="06EC4707" w14:textId="77777777" w:rsidR="003B287D" w:rsidRDefault="003B287D" w:rsidP="000D01F0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48B255D0" w14:textId="77777777" w:rsidR="003B287D" w:rsidRPr="003B287D" w:rsidRDefault="003B287D" w:rsidP="000D01F0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B287D">
        <w:rPr>
          <w:rFonts w:ascii="Times New Roman" w:hAnsi="Times New Roman"/>
          <w:sz w:val="24"/>
          <w:szCs w:val="24"/>
        </w:rPr>
        <w:t>RATIFICACIÓN DE LOS ACUERDOS DE LA COMISIÓN PERMANENTE DE JUNTA DE FACULTAD DE 30 DE NOVIEMBRE DE 2018.</w:t>
      </w:r>
    </w:p>
    <w:p w14:paraId="599B7282" w14:textId="3B84C450" w:rsidR="003B287D" w:rsidRDefault="003B287D" w:rsidP="003B287D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1C0E1292" w14:textId="4B78EAEC" w:rsidR="003B287D" w:rsidRPr="00C11D4A" w:rsidRDefault="003B287D" w:rsidP="003B287D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 w:rsidRPr="00C11D4A">
        <w:rPr>
          <w:rFonts w:ascii="Times New Roman" w:hAnsi="Times New Roman"/>
        </w:rPr>
        <w:t>CONVOCATORIA DE UNA PLAZA DE PROFESOR CONTRATADO DOCTOR INTERINO DEL DEPARTAMENTO DE ESTUDIOS RÓMANICOS, FRANCESES, ITALIANOS Y TRADUCCIÓN (ÁREA DE FILOLOGÍA ITALIANA)</w:t>
      </w:r>
    </w:p>
    <w:p w14:paraId="62EB2D33" w14:textId="77777777" w:rsidR="003B287D" w:rsidRPr="00C11D4A" w:rsidRDefault="003B287D" w:rsidP="003B287D">
      <w:pPr>
        <w:pStyle w:val="Textoindependiente"/>
        <w:tabs>
          <w:tab w:val="left" w:pos="851"/>
        </w:tabs>
        <w:rPr>
          <w:rFonts w:ascii="Century Schoolbook" w:hAnsi="Century Schoolbook"/>
          <w:b w:val="0"/>
          <w:sz w:val="22"/>
          <w:szCs w:val="22"/>
        </w:rPr>
      </w:pPr>
    </w:p>
    <w:p w14:paraId="3E6E2F12" w14:textId="7278BBF6" w:rsidR="003B287D" w:rsidRPr="00C11D4A" w:rsidRDefault="003B287D" w:rsidP="003B287D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 w:rsidRPr="00C11D4A">
        <w:rPr>
          <w:rFonts w:ascii="Times New Roman" w:hAnsi="Times New Roman"/>
        </w:rPr>
        <w:t>CONVOCATORIA DE PLAZAS DE PROFESORES ASOCIADOS.</w:t>
      </w:r>
    </w:p>
    <w:p w14:paraId="241090C5" w14:textId="77777777" w:rsidR="003B287D" w:rsidRDefault="003B287D" w:rsidP="003B287D">
      <w:pPr>
        <w:jc w:val="both"/>
        <w:rPr>
          <w:b/>
          <w:u w:val="single"/>
        </w:rPr>
      </w:pPr>
    </w:p>
    <w:p w14:paraId="2A8E9721" w14:textId="77777777" w:rsidR="003B287D" w:rsidRPr="00ED03BF" w:rsidRDefault="003B287D" w:rsidP="003B287D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</w:rPr>
      </w:pPr>
      <w:r w:rsidRPr="00ED03BF">
        <w:rPr>
          <w:rFonts w:ascii="Times New Roman" w:hAnsi="Times New Roman"/>
        </w:rPr>
        <w:t>PROFESOR ASOCIADO (6+6) DEL DEPARTAMENTO DE ESTUDIOS ROMÁNICOS, FRANCESES, ITALIANOS Y TRADUCCIÓN (por vacante)</w:t>
      </w:r>
    </w:p>
    <w:p w14:paraId="6CD608F4" w14:textId="6A29A88D" w:rsidR="003B287D" w:rsidRPr="003B287D" w:rsidRDefault="003B287D" w:rsidP="003B287D">
      <w:pPr>
        <w:ind w:left="4245" w:hanging="3537"/>
      </w:pPr>
      <w:r w:rsidRPr="003B287D">
        <w:t>DEPARTAMENTO:</w:t>
      </w:r>
      <w:r>
        <w:t xml:space="preserve"> </w:t>
      </w:r>
      <w:r w:rsidRPr="003B287D">
        <w:t>Estudios Románicos, Franceses, Italianos y Traducción.</w:t>
      </w:r>
    </w:p>
    <w:p w14:paraId="6A2266EF" w14:textId="76E77D27" w:rsidR="003B287D" w:rsidRPr="003B287D" w:rsidRDefault="003B287D" w:rsidP="003B287D">
      <w:pPr>
        <w:ind w:firstLine="708"/>
      </w:pPr>
      <w:r w:rsidRPr="003B287D">
        <w:t>ÁREA DE CONOCIMIENTO:</w:t>
      </w:r>
      <w:r>
        <w:t xml:space="preserve"> </w:t>
      </w:r>
      <w:r w:rsidRPr="003B287D">
        <w:t>Filología Italiana</w:t>
      </w:r>
    </w:p>
    <w:p w14:paraId="44D3C70D" w14:textId="77777777" w:rsidR="003B287D" w:rsidRPr="003B287D" w:rsidRDefault="003B287D" w:rsidP="003B287D">
      <w:pPr>
        <w:jc w:val="both"/>
      </w:pPr>
    </w:p>
    <w:p w14:paraId="0B880A9A" w14:textId="77777777" w:rsidR="003B287D" w:rsidRPr="00ED03BF" w:rsidRDefault="003B287D" w:rsidP="003B287D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</w:rPr>
      </w:pPr>
      <w:r w:rsidRPr="00ED03BF">
        <w:rPr>
          <w:rFonts w:ascii="Times New Roman" w:hAnsi="Times New Roman"/>
        </w:rPr>
        <w:t>PROFESOR ASOCIADO (4+4) DEL DEPARTAMENTO DE LINGÜÍSTICA GENERAL, ESTUDIOS ÁRABES, HEBREOS, VASCOS Y ASIA ORIENTAL (por jubilación)</w:t>
      </w:r>
    </w:p>
    <w:p w14:paraId="3BEECDDA" w14:textId="6539DA13" w:rsidR="003B287D" w:rsidRPr="003B287D" w:rsidRDefault="003B287D" w:rsidP="003B287D">
      <w:pPr>
        <w:ind w:left="4245" w:hanging="3537"/>
        <w:jc w:val="both"/>
      </w:pPr>
      <w:r w:rsidRPr="003B287D">
        <w:t>DEPARTAMENTO:</w:t>
      </w:r>
      <w:r>
        <w:t xml:space="preserve"> </w:t>
      </w:r>
      <w:r w:rsidRPr="003B287D">
        <w:t>Lingüística General, Estudios Árabes, Hebreos, Vascos y Asia Oriental (por sustitución)</w:t>
      </w:r>
    </w:p>
    <w:p w14:paraId="535BFE55" w14:textId="1DDD39B6" w:rsidR="003B287D" w:rsidRPr="003B287D" w:rsidRDefault="003B287D" w:rsidP="003B287D">
      <w:pPr>
        <w:ind w:firstLine="708"/>
        <w:jc w:val="both"/>
      </w:pPr>
      <w:r w:rsidRPr="003B287D">
        <w:t>ÁREA DE CONOCIMIENTO:</w:t>
      </w:r>
      <w:r>
        <w:t xml:space="preserve"> </w:t>
      </w:r>
      <w:r w:rsidRPr="003B287D">
        <w:t>Lingüística General</w:t>
      </w:r>
    </w:p>
    <w:p w14:paraId="0B38F06D" w14:textId="77777777" w:rsidR="003B287D" w:rsidRPr="00647673" w:rsidRDefault="003B287D" w:rsidP="003B287D">
      <w:pPr>
        <w:jc w:val="both"/>
      </w:pPr>
    </w:p>
    <w:p w14:paraId="0855A846" w14:textId="77777777" w:rsidR="00455491" w:rsidRDefault="00455491" w:rsidP="00455491">
      <w:pPr>
        <w:jc w:val="both"/>
        <w:rPr>
          <w:b/>
        </w:rPr>
      </w:pPr>
    </w:p>
    <w:p w14:paraId="59253A54" w14:textId="77777777" w:rsidR="00455491" w:rsidRPr="00ED03BF" w:rsidRDefault="00455491" w:rsidP="00ED03BF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D03BF">
        <w:rPr>
          <w:rFonts w:ascii="Times New Roman" w:hAnsi="Times New Roman"/>
          <w:sz w:val="24"/>
          <w:szCs w:val="24"/>
        </w:rPr>
        <w:t>PROPUESTA DE NÚMERO DE ALUMNOS DE NUEVO INGRESO CURSO 2019/2020.</w:t>
      </w:r>
    </w:p>
    <w:p w14:paraId="2FE5DAE1" w14:textId="00AE4E36" w:rsidR="009332F9" w:rsidRDefault="00ED03BF" w:rsidP="00455491">
      <w:pPr>
        <w:jc w:val="both"/>
      </w:pPr>
      <w:r>
        <w:t xml:space="preserve"> </w:t>
      </w:r>
      <w:r>
        <w:tab/>
        <w:t>Se aprueba por asentimiento la siguiente oferta de plazas para el curso 2019/20:</w:t>
      </w:r>
    </w:p>
    <w:p w14:paraId="1CA533DC" w14:textId="77777777" w:rsidR="009332F9" w:rsidRPr="00210A0B" w:rsidRDefault="009332F9" w:rsidP="009332F9"/>
    <w:tbl>
      <w:tblPr>
        <w:tblW w:w="8250" w:type="dxa"/>
        <w:tblInd w:w="676" w:type="dxa"/>
        <w:tblCellMar>
          <w:top w:w="17" w:type="dxa"/>
          <w:left w:w="27" w:type="dxa"/>
          <w:right w:w="71" w:type="dxa"/>
        </w:tblCellMar>
        <w:tblLook w:val="04A0" w:firstRow="1" w:lastRow="0" w:firstColumn="1" w:lastColumn="0" w:noHBand="0" w:noVBand="1"/>
      </w:tblPr>
      <w:tblGrid>
        <w:gridCol w:w="6946"/>
        <w:gridCol w:w="1304"/>
      </w:tblGrid>
      <w:tr w:rsidR="004203D6" w:rsidRPr="00864F69" w14:paraId="02583AD6" w14:textId="77777777" w:rsidTr="000D01F0">
        <w:trPr>
          <w:trHeight w:val="32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</w:tcPr>
          <w:p w14:paraId="08C34DE6" w14:textId="77777777" w:rsidR="009332F9" w:rsidRPr="004203D6" w:rsidRDefault="009332F9" w:rsidP="004203D6">
            <w:pPr>
              <w:ind w:left="39"/>
              <w:rPr>
                <w:rFonts w:ascii="Calibri" w:hAnsi="Calibri"/>
                <w:sz w:val="18"/>
                <w:szCs w:val="18"/>
              </w:rPr>
            </w:pPr>
            <w:r w:rsidRPr="004203D6">
              <w:rPr>
                <w:rFonts w:ascii="Arial" w:eastAsia="Arial" w:hAnsi="Arial" w:cs="Arial"/>
                <w:color w:val="FFFFFF"/>
                <w:sz w:val="18"/>
                <w:szCs w:val="18"/>
              </w:rPr>
              <w:t>TÍTULO GRADO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</w:tcPr>
          <w:p w14:paraId="47903544" w14:textId="77777777" w:rsidR="009332F9" w:rsidRPr="004203D6" w:rsidRDefault="009332F9" w:rsidP="004203D6">
            <w:pPr>
              <w:ind w:left="82"/>
              <w:rPr>
                <w:rFonts w:ascii="Calibri" w:hAnsi="Calibri"/>
                <w:sz w:val="18"/>
                <w:szCs w:val="18"/>
              </w:rPr>
            </w:pPr>
            <w:r w:rsidRPr="004203D6">
              <w:rPr>
                <w:rFonts w:ascii="Arial" w:eastAsia="Arial" w:hAnsi="Arial" w:cs="Arial"/>
                <w:color w:val="FFFFFF"/>
                <w:sz w:val="18"/>
                <w:szCs w:val="18"/>
              </w:rPr>
              <w:t>OFERTA 2019/2020</w:t>
            </w:r>
          </w:p>
        </w:tc>
      </w:tr>
      <w:tr w:rsidR="004203D6" w:rsidRPr="00864F69" w14:paraId="4502871A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5E203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ESPAÑOL: LENGUA Y LITERATURA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4C3E65" w14:textId="77777777" w:rsidR="009332F9" w:rsidRPr="004203D6" w:rsidRDefault="009332F9" w:rsidP="004203D6">
            <w:pPr>
              <w:ind w:left="32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</w:tr>
      <w:tr w:rsidR="004203D6" w:rsidRPr="00864F69" w14:paraId="647B24A0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C531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ESTUDIOS HISPANO-ALEMANES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16AACFD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4203D6" w:rsidRPr="00864F69" w14:paraId="77BA10F2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E93C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ESTUDIOS INGLESES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589E35" w14:textId="77777777" w:rsidR="009332F9" w:rsidRPr="004203D6" w:rsidRDefault="009332F9" w:rsidP="004203D6">
            <w:pPr>
              <w:ind w:left="32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</w:tr>
      <w:tr w:rsidR="004203D6" w:rsidRPr="00864F69" w14:paraId="331369F4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0EDF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ESTUDIOS SEMÍTICOS E ISLÁMICOS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2C5DB3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4203D6" w:rsidRPr="00864F69" w14:paraId="0B3828B3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48BE3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FILOLOGÍA CLÁSICA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073991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4203D6" w:rsidRPr="00864F69" w14:paraId="2AF0925E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1746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LENGUAS MODERNAS Y SUS LITERATURAS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44F8D67" w14:textId="77777777" w:rsidR="009332F9" w:rsidRPr="004203D6" w:rsidRDefault="009332F9" w:rsidP="004203D6">
            <w:pPr>
              <w:ind w:left="32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</w:tr>
      <w:tr w:rsidR="004203D6" w:rsidRPr="00864F69" w14:paraId="28AD8644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F3FE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LINGÜÍSTICA Y LENGUAS APLICADAS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3C3AEE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4203D6" w:rsidRPr="00864F69" w14:paraId="7AA947B5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B552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LITERATURA GENERAL Y COMPARADA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ACE3BA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</w:tr>
      <w:tr w:rsidR="004203D6" w:rsidRPr="00864F69" w14:paraId="3D908495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0F598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TRADUCCIÓN E INTERPRETACIÓN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4AB863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4203D6" w:rsidRPr="00864F69" w14:paraId="7D115A0D" w14:textId="77777777" w:rsidTr="000D01F0">
        <w:trPr>
          <w:trHeight w:val="16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2111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HISTORIA-FILOLOGÍA CLÁSICA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707A52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4203D6" w:rsidRPr="00864F69" w14:paraId="2D6FC4DF" w14:textId="77777777" w:rsidTr="000D01F0">
        <w:trPr>
          <w:trHeight w:val="16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</w:tcPr>
          <w:p w14:paraId="1DB8A2C1" w14:textId="77777777" w:rsidR="009332F9" w:rsidRPr="004203D6" w:rsidRDefault="009332F9" w:rsidP="004203D6">
            <w:pPr>
              <w:ind w:left="39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color w:val="FFFFFF"/>
                <w:sz w:val="20"/>
                <w:szCs w:val="20"/>
              </w:rPr>
              <w:t>TÍTULO MÁSTER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</w:tcPr>
          <w:p w14:paraId="4F488DAB" w14:textId="77777777" w:rsidR="009332F9" w:rsidRPr="004203D6" w:rsidRDefault="009332F9" w:rsidP="004203D6">
            <w:pPr>
              <w:ind w:left="82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color w:val="FFFFFF"/>
                <w:sz w:val="20"/>
                <w:szCs w:val="20"/>
              </w:rPr>
              <w:t>OFERTA 2019/2020</w:t>
            </w:r>
          </w:p>
        </w:tc>
      </w:tr>
      <w:tr w:rsidR="004203D6" w:rsidRPr="00864F69" w14:paraId="1A2CCADE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05A22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lastRenderedPageBreak/>
              <w:t>Doble Máster en Lengua Francesa Aplicada y Formación del Profesorado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EE89E4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4203D6" w:rsidRPr="00864F69" w14:paraId="4750C72F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74B9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Máster Universitario en Ciencias de las Religiones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DDC163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4203D6" w:rsidRPr="00864F69" w14:paraId="5930AC6B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63636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Máster Universitario en Español como Segunda Lengua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8A6AD2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4203D6" w:rsidRPr="00864F69" w14:paraId="64D792A2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57B4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Máster Universitario en Estudios Avanzados sobre Islam en la Sociedad Europea Contemporánea /EMUI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5862EB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4203D6" w:rsidRPr="00864F69" w14:paraId="37E10126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32B5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Máster Universitario en Estudios Interculturales Europeos (CONJUNTO CON U. RTISBONA)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DA32C23" w14:textId="77777777" w:rsidR="009332F9" w:rsidRPr="004203D6" w:rsidRDefault="009332F9" w:rsidP="004203D6">
            <w:pPr>
              <w:ind w:left="39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25 OFERTA UCM</w:t>
            </w:r>
          </w:p>
        </w:tc>
      </w:tr>
      <w:tr w:rsidR="004203D6" w:rsidRPr="00864F69" w14:paraId="08766DDC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DEC1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Máster Universitario en Estudios Literarios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C6F64AF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4203D6" w:rsidRPr="00864F69" w14:paraId="3F8F6C00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5422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Máster Universitario en Estudios Norteamericanos (CONJUNTO CON UAH)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E57392" w14:textId="77777777" w:rsidR="009332F9" w:rsidRPr="004203D6" w:rsidRDefault="009332F9" w:rsidP="004203D6">
            <w:pPr>
              <w:ind w:left="39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20 OFERTA UCM</w:t>
            </w:r>
          </w:p>
        </w:tc>
      </w:tr>
      <w:tr w:rsidR="004203D6" w:rsidRPr="00864F69" w14:paraId="06DA11DE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0C2C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Máster Universitario en Filología Clásica (CONJUNTO CON UAM Y UAH)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F2DB76" w14:textId="77777777" w:rsidR="009332F9" w:rsidRPr="004203D6" w:rsidRDefault="009332F9" w:rsidP="004203D6">
            <w:pPr>
              <w:ind w:left="39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20 OFERTA UCM</w:t>
            </w:r>
          </w:p>
        </w:tc>
      </w:tr>
      <w:tr w:rsidR="004203D6" w:rsidRPr="00864F69" w14:paraId="5FE3AA65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1683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Máster Universitario en Investigación en Lengua Española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288784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4203D6" w:rsidRPr="00864F69" w14:paraId="1A652D14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BD8F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 xml:space="preserve">Máster Universitario en Letras Digitales: Estudios Avanzados en </w:t>
            </w:r>
            <w:proofErr w:type="spellStart"/>
            <w:r w:rsidRPr="004203D6">
              <w:rPr>
                <w:rFonts w:ascii="Arial" w:eastAsia="Arial" w:hAnsi="Arial" w:cs="Arial"/>
                <w:sz w:val="20"/>
                <w:szCs w:val="20"/>
              </w:rPr>
              <w:t>Textualidades</w:t>
            </w:r>
            <w:proofErr w:type="spellEnd"/>
            <w:r w:rsidRPr="004203D6">
              <w:rPr>
                <w:rFonts w:ascii="Arial" w:eastAsia="Arial" w:hAnsi="Arial" w:cs="Arial"/>
                <w:sz w:val="20"/>
                <w:szCs w:val="20"/>
              </w:rPr>
              <w:t xml:space="preserve"> Electrónicas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FD0DAC2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4203D6" w:rsidRPr="00864F69" w14:paraId="2C52D321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219F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Máster Universitario en Lingüística Inglesa: Nuevas Aplicaciones y Comunicación Internacional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39A3EF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</w:tr>
      <w:tr w:rsidR="004203D6" w:rsidRPr="00864F69" w14:paraId="6B61AC95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6186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Máster Universitario en Literatura Española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FBFE8F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4203D6" w:rsidRPr="00864F69" w14:paraId="1D3C26EB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C671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Máster Universitario en Literatura Hispanoamericana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97AFB2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4203D6" w:rsidRPr="00864F69" w14:paraId="18826B33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C48A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Máster Universitario en Teatro y Artes Escénicas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0599A54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4203D6" w:rsidRPr="00864F69" w14:paraId="07BE374F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3F78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Máster Universitario en Traducción Audiovisual, Localización y Gestión de Proyectos (CONJUNTO CON UAM)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2AC46C" w14:textId="77777777" w:rsidR="009332F9" w:rsidRPr="004203D6" w:rsidRDefault="009332F9" w:rsidP="004203D6">
            <w:pPr>
              <w:ind w:left="39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25 OFERTA UCM</w:t>
            </w:r>
          </w:p>
        </w:tc>
      </w:tr>
      <w:tr w:rsidR="004203D6" w:rsidRPr="00864F69" w14:paraId="5950255B" w14:textId="77777777" w:rsidTr="000D01F0">
        <w:trPr>
          <w:trHeight w:val="1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C7D89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Máster Universitario en Traducción Literaria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48AE36" w14:textId="77777777" w:rsidR="009332F9" w:rsidRPr="004203D6" w:rsidRDefault="009332F9" w:rsidP="004203D6">
            <w:pPr>
              <w:ind w:left="46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</w:tr>
      <w:tr w:rsidR="004203D6" w:rsidRPr="00864F69" w14:paraId="58A7A348" w14:textId="77777777" w:rsidTr="000D01F0">
        <w:trPr>
          <w:trHeight w:val="16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08CB" w14:textId="77777777" w:rsidR="009332F9" w:rsidRPr="004203D6" w:rsidRDefault="009332F9" w:rsidP="004203D6">
            <w:pPr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Máster Universitario Hispano-Francés en Lengua Francesa Aplicada (CONJUNTO CON U. SORBONA PARÍX IV)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7C53CC" w14:textId="77777777" w:rsidR="009332F9" w:rsidRPr="004203D6" w:rsidRDefault="009332F9" w:rsidP="004203D6">
            <w:pPr>
              <w:ind w:left="39"/>
              <w:rPr>
                <w:rFonts w:ascii="Calibri" w:hAnsi="Calibri"/>
                <w:sz w:val="20"/>
                <w:szCs w:val="20"/>
              </w:rPr>
            </w:pPr>
            <w:r w:rsidRPr="004203D6">
              <w:rPr>
                <w:rFonts w:ascii="Arial" w:eastAsia="Arial" w:hAnsi="Arial" w:cs="Arial"/>
                <w:sz w:val="20"/>
                <w:szCs w:val="20"/>
              </w:rPr>
              <w:t>20 OFERTA UCM</w:t>
            </w:r>
          </w:p>
        </w:tc>
      </w:tr>
    </w:tbl>
    <w:p w14:paraId="322FE9C2" w14:textId="77777777" w:rsidR="009332F9" w:rsidRPr="00864F69" w:rsidRDefault="009332F9" w:rsidP="009332F9">
      <w:pPr>
        <w:rPr>
          <w:sz w:val="18"/>
          <w:szCs w:val="18"/>
        </w:rPr>
      </w:pPr>
    </w:p>
    <w:p w14:paraId="732780D4" w14:textId="77777777" w:rsidR="009332F9" w:rsidRDefault="009332F9" w:rsidP="00455491">
      <w:pPr>
        <w:jc w:val="both"/>
      </w:pPr>
    </w:p>
    <w:p w14:paraId="321A72AD" w14:textId="77777777" w:rsidR="00455491" w:rsidRPr="00CF1728" w:rsidRDefault="00455491" w:rsidP="00455491">
      <w:pPr>
        <w:jc w:val="both"/>
      </w:pPr>
    </w:p>
    <w:p w14:paraId="3BAE2D51" w14:textId="3CF4687A" w:rsidR="00455491" w:rsidRPr="00ED03BF" w:rsidRDefault="00455491" w:rsidP="00455491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D03BF">
        <w:rPr>
          <w:rFonts w:ascii="Times New Roman" w:hAnsi="Times New Roman"/>
          <w:sz w:val="24"/>
          <w:szCs w:val="24"/>
        </w:rPr>
        <w:t>DOCUMENTO DE POLÍTICA DE CALIDAD DE LA FACULTAD.</w:t>
      </w:r>
    </w:p>
    <w:p w14:paraId="23F589BB" w14:textId="5CB44179" w:rsidR="00455491" w:rsidRPr="002207F8" w:rsidRDefault="00ED03BF" w:rsidP="00455491">
      <w:pPr>
        <w:jc w:val="both"/>
      </w:pPr>
      <w:r>
        <w:t xml:space="preserve">Ante diferentes comentarios sobre párrafos que necesitan ser matizados, se delega </w:t>
      </w:r>
      <w:r w:rsidR="00455491">
        <w:t>en la Comisión de Calidad</w:t>
      </w:r>
      <w:r>
        <w:t xml:space="preserve"> la redacción definitiva</w:t>
      </w:r>
      <w:r w:rsidR="00455491">
        <w:t xml:space="preserve">. Se abre un plazo para que se envíen sugerencias adicionales, </w:t>
      </w:r>
      <w:r>
        <w:t xml:space="preserve">que acogerá </w:t>
      </w:r>
      <w:r w:rsidR="00455491">
        <w:t>la Comisión</w:t>
      </w:r>
      <w:r>
        <w:t xml:space="preserve">. </w:t>
      </w:r>
      <w:r w:rsidR="00455491" w:rsidRPr="002207F8">
        <w:t>Se aprueba por asentimiento</w:t>
      </w:r>
      <w:r w:rsidR="00650C6A">
        <w:t>.</w:t>
      </w:r>
    </w:p>
    <w:p w14:paraId="1DB19304" w14:textId="77777777" w:rsidR="00455491" w:rsidRDefault="00455491" w:rsidP="00455491">
      <w:pPr>
        <w:jc w:val="both"/>
      </w:pPr>
    </w:p>
    <w:p w14:paraId="4061D041" w14:textId="77777777" w:rsidR="00F04C36" w:rsidRPr="00CF1728" w:rsidRDefault="00F04C36" w:rsidP="00455491">
      <w:pPr>
        <w:jc w:val="both"/>
      </w:pPr>
    </w:p>
    <w:p w14:paraId="037F1240" w14:textId="7EA8A7F8" w:rsidR="00455491" w:rsidRPr="00ED03BF" w:rsidRDefault="000D01F0" w:rsidP="00455491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APROBACIÓN DEL </w:t>
      </w:r>
      <w:r w:rsidR="00455491" w:rsidRPr="00ED03BF">
        <w:rPr>
          <w:rFonts w:ascii="Times New Roman" w:hAnsi="Times New Roman"/>
          <w:sz w:val="24"/>
          <w:szCs w:val="24"/>
        </w:rPr>
        <w:t>REGLAMENTO DE FUNCIONAMIENTO DE LA COMISIÓN DE CALIDAD DE LA FACULTAD.</w:t>
      </w:r>
    </w:p>
    <w:p w14:paraId="58B51AF9" w14:textId="77777777" w:rsidR="00455491" w:rsidRPr="00B85D7D" w:rsidRDefault="00455491" w:rsidP="00455491">
      <w:pPr>
        <w:jc w:val="both"/>
      </w:pPr>
    </w:p>
    <w:p w14:paraId="329FB6DD" w14:textId="1FA4F3B1" w:rsidR="00455491" w:rsidRPr="00ED03BF" w:rsidRDefault="00455491" w:rsidP="00455491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D03BF">
        <w:rPr>
          <w:rFonts w:ascii="Times New Roman" w:hAnsi="Times New Roman"/>
          <w:sz w:val="24"/>
          <w:szCs w:val="24"/>
        </w:rPr>
        <w:t>ASIGNACIÓN DE DESPACHOS A LOS DEPARTAMENTOS.</w:t>
      </w:r>
    </w:p>
    <w:p w14:paraId="30BFCDB7" w14:textId="271CB0B5" w:rsidR="00ED03BF" w:rsidRDefault="00ED03BF" w:rsidP="00455491">
      <w:pPr>
        <w:jc w:val="both"/>
      </w:pPr>
      <w:r>
        <w:t>Se presenta una primera fase de adecuación de espacios, para solucionar los problemas más urgentes. Se aprueban</w:t>
      </w:r>
      <w:r w:rsidR="00B46774">
        <w:t xml:space="preserve"> por asentimiento los siguientes cambios de asignación de despachos:</w:t>
      </w:r>
    </w:p>
    <w:p w14:paraId="5BA26DC6" w14:textId="77777777" w:rsidR="00C0521E" w:rsidRDefault="00C0521E" w:rsidP="00455491">
      <w:pPr>
        <w:jc w:val="both"/>
      </w:pPr>
    </w:p>
    <w:p w14:paraId="015A30AE" w14:textId="77777777" w:rsidR="00CD5612" w:rsidRDefault="00CD5612" w:rsidP="00CD5612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Despachos actualmente compartidos por profesores de varios departamentos:</w:t>
      </w:r>
    </w:p>
    <w:p w14:paraId="7C0A3E53" w14:textId="77777777" w:rsidR="00CD5612" w:rsidRDefault="00CD5612" w:rsidP="00CD5612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Despacho en el Edificio D, 1ª planta, número 361 queda asignado al Dpto. de Lengua Española y Teoría de la Literatura</w:t>
      </w:r>
    </w:p>
    <w:p w14:paraId="3006026C" w14:textId="77777777" w:rsidR="00CD5612" w:rsidRDefault="00CD5612" w:rsidP="00CD5612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Despacho en el Edificio D, 2ª planta, número 307 queda asignado al Dpto. de ERFITEI</w:t>
      </w:r>
    </w:p>
    <w:p w14:paraId="7197A972" w14:textId="77777777" w:rsidR="00CD5612" w:rsidRPr="00C03827" w:rsidRDefault="00CD5612" w:rsidP="00CD5612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624C6DCD" w14:textId="77777777" w:rsidR="00CD5612" w:rsidRDefault="00CD5612" w:rsidP="00CD5612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Cambios de asignación de despachos:</w:t>
      </w:r>
    </w:p>
    <w:p w14:paraId="291D4730" w14:textId="77777777" w:rsidR="00CD5612" w:rsidRPr="00C03827" w:rsidRDefault="00CD5612" w:rsidP="00CD5612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Antedespacho del Vicedecanato de Ordenación Académica (Edificio D, 2ª planta, número 302.0) se asigna al Dpto. de ERFITEI</w:t>
      </w:r>
    </w:p>
    <w:p w14:paraId="6340BDA0" w14:textId="77777777" w:rsidR="00CD5612" w:rsidRDefault="00CD5612" w:rsidP="00CD5612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Asignación de despachos del Dpto. de F. Alemana y Eslava:</w:t>
      </w:r>
    </w:p>
    <w:p w14:paraId="45B77E03" w14:textId="77777777" w:rsidR="00CD5612" w:rsidRDefault="00CD5612" w:rsidP="00CD5612">
      <w:pPr>
        <w:pStyle w:val="Prrafodelista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Despacho en el Edificio D, 2ª planta, número 377 se asigna al Dpto. de Literaturas Hispánicas</w:t>
      </w:r>
    </w:p>
    <w:p w14:paraId="2B6A1F98" w14:textId="77777777" w:rsidR="00CD5612" w:rsidRDefault="00CD5612" w:rsidP="00CD5612">
      <w:pPr>
        <w:pStyle w:val="Prrafodelista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Despachos en el Edificio D, 2ª planta, números 378 y 379 se asignan al Dpto. de ERFITEI</w:t>
      </w:r>
    </w:p>
    <w:p w14:paraId="214AD047" w14:textId="77777777" w:rsidR="00CD5612" w:rsidRDefault="00CD5612" w:rsidP="00CD5612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despacho en la Planta baja del edificio B (nú</w:t>
      </w:r>
      <w:r w:rsidR="00650C6A">
        <w:rPr>
          <w:rFonts w:ascii="Times New Roman" w:hAnsi="Times New Roman"/>
          <w:sz w:val="24"/>
          <w:szCs w:val="24"/>
        </w:rPr>
        <w:t>mero 00.300) del Dpto. de Literaturas</w:t>
      </w:r>
      <w:r>
        <w:rPr>
          <w:rFonts w:ascii="Times New Roman" w:hAnsi="Times New Roman"/>
          <w:sz w:val="24"/>
          <w:szCs w:val="24"/>
        </w:rPr>
        <w:t xml:space="preserve"> Hispánicas se asigna al Dpto. de ERFITEI</w:t>
      </w:r>
    </w:p>
    <w:p w14:paraId="4E250743" w14:textId="77777777" w:rsidR="00CD5612" w:rsidRDefault="00CD5612" w:rsidP="00CD5612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Despachos actualmente asignados a profesores de Traducción en el edificio A (números 22B en la 2ª planta y 402 en la 4ª planta) se asignan al Dpto. de Estudios Ingleses.</w:t>
      </w:r>
    </w:p>
    <w:p w14:paraId="7D947C83" w14:textId="77777777" w:rsidR="00CD5612" w:rsidRDefault="00CD5612" w:rsidP="00CD5612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4479B25D" w14:textId="77777777" w:rsidR="00CD5612" w:rsidRPr="00D164F0" w:rsidRDefault="00CD5612" w:rsidP="00CD5612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164F0">
        <w:rPr>
          <w:rFonts w:ascii="Times New Roman" w:hAnsi="Times New Roman"/>
          <w:sz w:val="24"/>
          <w:szCs w:val="24"/>
        </w:rPr>
        <w:t>Creación de nuevos despachos por cierre de espacios:</w:t>
      </w:r>
    </w:p>
    <w:p w14:paraId="0BBC6E88" w14:textId="77777777" w:rsidR="00CD5612" w:rsidRDefault="00CD5612" w:rsidP="00CD5612">
      <w:pPr>
        <w:pStyle w:val="Prrafodelist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Cierre del espacio contiguo a la secretaría del antiguo Departamento de F. Francesa: asignación al Dpto. de ERFITEI</w:t>
      </w:r>
    </w:p>
    <w:p w14:paraId="56E91B97" w14:textId="77777777" w:rsidR="00CD5612" w:rsidRDefault="00CD5612" w:rsidP="00CD5612">
      <w:pPr>
        <w:pStyle w:val="Prrafodelist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Cierre del espacio contiguo a la secretaría del antiguo Departamento de F. Alemana: asignación al Dpto. de F. Alemana y F. Eslava</w:t>
      </w:r>
    </w:p>
    <w:p w14:paraId="1747798D" w14:textId="3676C100" w:rsidR="00455491" w:rsidRPr="0088445D" w:rsidRDefault="00650C6A" w:rsidP="00455491">
      <w:pPr>
        <w:jc w:val="both"/>
      </w:pPr>
      <w:r>
        <w:t xml:space="preserve"> </w:t>
      </w:r>
    </w:p>
    <w:p w14:paraId="2C0ED2FE" w14:textId="6ED294D7" w:rsidR="00455491" w:rsidRPr="00B46774" w:rsidRDefault="00455491" w:rsidP="00455491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6774">
        <w:rPr>
          <w:rFonts w:ascii="Times New Roman" w:hAnsi="Times New Roman"/>
          <w:sz w:val="24"/>
          <w:szCs w:val="24"/>
        </w:rPr>
        <w:t>CAMBIO DE DENOMINACIÓN DE ASIGNATURAS.</w:t>
      </w:r>
    </w:p>
    <w:p w14:paraId="3E025BDC" w14:textId="7A5B6B1E" w:rsidR="00455491" w:rsidRDefault="000D01F0" w:rsidP="00455491">
      <w:pPr>
        <w:jc w:val="both"/>
      </w:pPr>
      <w:r>
        <w:t>D</w:t>
      </w:r>
      <w:r w:rsidR="00B46774">
        <w:t>os</w:t>
      </w:r>
      <w:r w:rsidR="00F04C36">
        <w:t xml:space="preserve"> asignatura</w:t>
      </w:r>
      <w:r w:rsidR="00B46774">
        <w:t>s</w:t>
      </w:r>
      <w:r w:rsidR="00F04C36">
        <w:t xml:space="preserve"> del Dpto. de Filología Alemana y Filología Eslava:</w:t>
      </w:r>
    </w:p>
    <w:p w14:paraId="7B8ADD3C" w14:textId="77777777" w:rsidR="00F04C36" w:rsidRDefault="00F04C36" w:rsidP="00B46774">
      <w:pPr>
        <w:ind w:left="708"/>
        <w:jc w:val="both"/>
      </w:pPr>
      <w:r>
        <w:t>‘Cultura de los países de Lengua Alemana en el s. XX’ cambia a:</w:t>
      </w:r>
    </w:p>
    <w:p w14:paraId="19565098" w14:textId="77777777" w:rsidR="00F04C36" w:rsidRDefault="00F04C36" w:rsidP="00B46774">
      <w:pPr>
        <w:ind w:left="708"/>
        <w:jc w:val="both"/>
      </w:pPr>
      <w:r>
        <w:t>‘Cultura de los países de Lengua Alemana de 1900 a la actualidad’</w:t>
      </w:r>
    </w:p>
    <w:p w14:paraId="1F5E8C32" w14:textId="77777777" w:rsidR="00F04C36" w:rsidRDefault="00F04C36" w:rsidP="00B46774">
      <w:pPr>
        <w:ind w:left="708"/>
        <w:jc w:val="both"/>
      </w:pPr>
    </w:p>
    <w:p w14:paraId="09351DC1" w14:textId="77777777" w:rsidR="00F04C36" w:rsidRDefault="00F04C36" w:rsidP="00B46774">
      <w:pPr>
        <w:ind w:left="708"/>
        <w:jc w:val="both"/>
      </w:pPr>
      <w:r>
        <w:t>‘La literatura en la Lengua Alemana del Siglo XX’ cambia a</w:t>
      </w:r>
    </w:p>
    <w:p w14:paraId="55C32272" w14:textId="77777777" w:rsidR="00F04C36" w:rsidRDefault="00F04C36" w:rsidP="00B46774">
      <w:pPr>
        <w:ind w:left="708"/>
        <w:jc w:val="both"/>
      </w:pPr>
      <w:r>
        <w:t>‘La literatura en la Lengua Alemana de 1900 a la actualidad’.</w:t>
      </w:r>
    </w:p>
    <w:p w14:paraId="3A0D4522" w14:textId="77777777" w:rsidR="00455491" w:rsidRDefault="00455491" w:rsidP="00455491">
      <w:pPr>
        <w:jc w:val="both"/>
      </w:pPr>
    </w:p>
    <w:p w14:paraId="74B64DEB" w14:textId="77777777" w:rsidR="00455491" w:rsidRDefault="00455491" w:rsidP="00455491">
      <w:pPr>
        <w:jc w:val="both"/>
        <w:rPr>
          <w:b/>
        </w:rPr>
      </w:pPr>
    </w:p>
    <w:p w14:paraId="10D836B9" w14:textId="3A912F5B" w:rsidR="00455491" w:rsidRPr="00B46774" w:rsidRDefault="00455491" w:rsidP="00455491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6774">
        <w:rPr>
          <w:rFonts w:ascii="Times New Roman" w:hAnsi="Times New Roman"/>
          <w:sz w:val="24"/>
          <w:szCs w:val="24"/>
        </w:rPr>
        <w:t>PROPUESTA DE CURSO 0.</w:t>
      </w:r>
    </w:p>
    <w:p w14:paraId="496ED942" w14:textId="74164AAA" w:rsidR="00B46774" w:rsidRDefault="00B61298" w:rsidP="00455491">
      <w:pPr>
        <w:jc w:val="both"/>
      </w:pPr>
      <w:r>
        <w:t xml:space="preserve">Para el próximo curso se </w:t>
      </w:r>
      <w:r w:rsidR="00B46774">
        <w:t>aprueba</w:t>
      </w:r>
      <w:r>
        <w:t xml:space="preserve"> una propuesta del Dpto. de Filología Clásica</w:t>
      </w:r>
      <w:r w:rsidR="00B46774">
        <w:t xml:space="preserve"> para dar respuesta a problemas en el conocimiento de Latín y Griego de los alumnos de primer curso.</w:t>
      </w:r>
      <w:r w:rsidR="00B46774" w:rsidRPr="00B46774">
        <w:t xml:space="preserve"> </w:t>
      </w:r>
      <w:r w:rsidR="00B46774">
        <w:t>E</w:t>
      </w:r>
      <w:r w:rsidR="00B46774" w:rsidRPr="00B46774">
        <w:t>s una propuesta de complementos de formación no solo para nuestra Facultad, sino también para otras.</w:t>
      </w:r>
    </w:p>
    <w:p w14:paraId="2ACD94EC" w14:textId="77777777" w:rsidR="00455491" w:rsidRPr="004F2A57" w:rsidRDefault="00455491" w:rsidP="00455491">
      <w:pPr>
        <w:jc w:val="both"/>
      </w:pPr>
    </w:p>
    <w:p w14:paraId="2BD6F6EE" w14:textId="2E614F35" w:rsidR="00455491" w:rsidRPr="00B46774" w:rsidRDefault="00B46774" w:rsidP="00455491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DE </w:t>
      </w:r>
      <w:r w:rsidR="00455491" w:rsidRPr="00B46774">
        <w:rPr>
          <w:rFonts w:ascii="Times New Roman" w:hAnsi="Times New Roman"/>
          <w:sz w:val="24"/>
          <w:szCs w:val="24"/>
        </w:rPr>
        <w:t>ASIGNATURAS PARA INCLUIR EN EL PLAN DE INTERNACIONALIZACIÓN.</w:t>
      </w:r>
    </w:p>
    <w:p w14:paraId="55FAF512" w14:textId="2A809BEB" w:rsidR="00455491" w:rsidRDefault="00B46774" w:rsidP="00455491">
      <w:pPr>
        <w:jc w:val="both"/>
      </w:pPr>
      <w:r>
        <w:t>Se</w:t>
      </w:r>
      <w:r w:rsidR="00455491">
        <w:t xml:space="preserve"> aprueb</w:t>
      </w:r>
      <w:r>
        <w:t>a</w:t>
      </w:r>
      <w:r w:rsidR="00455491">
        <w:t xml:space="preserve">n dos </w:t>
      </w:r>
      <w:r w:rsidR="00B01CCE">
        <w:t xml:space="preserve">asignaturas </w:t>
      </w:r>
      <w:r>
        <w:t>del Grado en Literatura General y Comparada</w:t>
      </w:r>
      <w:r w:rsidR="00F8098A">
        <w:t>:</w:t>
      </w:r>
    </w:p>
    <w:p w14:paraId="179890FA" w14:textId="77777777" w:rsidR="00455491" w:rsidRDefault="00B01CCE" w:rsidP="00455491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 comparada: motivos, temas y formas (obligatoria, 3º)</w:t>
      </w:r>
    </w:p>
    <w:p w14:paraId="52FE8DB4" w14:textId="77777777" w:rsidR="00455491" w:rsidRDefault="00B01CCE" w:rsidP="00455491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 Europea Comparada II: siglos XVIII, XIX y XX (optativa, 3º)</w:t>
      </w:r>
    </w:p>
    <w:p w14:paraId="0A8F05CA" w14:textId="77777777" w:rsidR="00455491" w:rsidRDefault="00B01CCE" w:rsidP="00455491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Teoría y estructura de los géneros literarios (obligatoria, 2º)</w:t>
      </w:r>
    </w:p>
    <w:p w14:paraId="778A2399" w14:textId="6E9C0FC7" w:rsidR="00455491" w:rsidRDefault="000D01F0" w:rsidP="00455491">
      <w:pPr>
        <w:jc w:val="both"/>
      </w:pPr>
      <w:r>
        <w:t>C</w:t>
      </w:r>
      <w:r w:rsidR="00455491">
        <w:t>ontinúan</w:t>
      </w:r>
      <w:r w:rsidR="00B70BB7">
        <w:t xml:space="preserve"> </w:t>
      </w:r>
      <w:r w:rsidR="00455491">
        <w:t>la</w:t>
      </w:r>
      <w:r w:rsidR="00B70BB7">
        <w:t>s</w:t>
      </w:r>
      <w:r w:rsidR="00455491">
        <w:t xml:space="preserve"> asignatura</w:t>
      </w:r>
      <w:r w:rsidR="00B70BB7">
        <w:t>s</w:t>
      </w:r>
      <w:r w:rsidR="00455491">
        <w:t xml:space="preserve"> y</w:t>
      </w:r>
      <w:r w:rsidR="00B70BB7">
        <w:t>a ofertadas de Filología Clásica</w:t>
      </w:r>
      <w:r w:rsidR="00B44F58">
        <w:t xml:space="preserve"> (‘Mitología clásica’)</w:t>
      </w:r>
      <w:r w:rsidR="00B70BB7">
        <w:t xml:space="preserve"> y la del </w:t>
      </w:r>
      <w:r w:rsidR="00455491">
        <w:t>Máster de Estudios Literarios</w:t>
      </w:r>
      <w:r w:rsidR="00B01CCE">
        <w:t xml:space="preserve"> (‘Literaturas contemporáneas’).</w:t>
      </w:r>
    </w:p>
    <w:p w14:paraId="09849F51" w14:textId="77777777" w:rsidR="00455491" w:rsidRDefault="00455491" w:rsidP="00455491">
      <w:pPr>
        <w:jc w:val="both"/>
      </w:pPr>
    </w:p>
    <w:p w14:paraId="298AE16A" w14:textId="77777777" w:rsidR="00455491" w:rsidRDefault="00455491" w:rsidP="00455491">
      <w:pPr>
        <w:jc w:val="both"/>
        <w:rPr>
          <w:b/>
        </w:rPr>
      </w:pPr>
    </w:p>
    <w:p w14:paraId="4FF67081" w14:textId="065C1CF8" w:rsidR="00455491" w:rsidRPr="00B46774" w:rsidRDefault="00455491" w:rsidP="00455491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6774">
        <w:rPr>
          <w:rFonts w:ascii="Times New Roman" w:hAnsi="Times New Roman"/>
          <w:sz w:val="24"/>
          <w:szCs w:val="24"/>
        </w:rPr>
        <w:lastRenderedPageBreak/>
        <w:t>REQUISITO MÍNIMO DE NIVEL B2 DE ESPAÑOL PARA LA ADMISIÓN A LOS GRADOS DE LA FACULTAD.</w:t>
      </w:r>
    </w:p>
    <w:p w14:paraId="1FF92A6A" w14:textId="5FCCDE43" w:rsidR="00455491" w:rsidRDefault="00455491" w:rsidP="00455491">
      <w:pPr>
        <w:jc w:val="both"/>
      </w:pPr>
      <w:r w:rsidRPr="00B70BB7">
        <w:t>E</w:t>
      </w:r>
      <w:r w:rsidR="00B61298">
        <w:t>n el último Consejo de Gobierno se aprobó que, si las facultades no dicen lo contrario, se pedirá un B1 para Grados y B2 para Má</w:t>
      </w:r>
      <w:r w:rsidRPr="00B70BB7">
        <w:t>steres.</w:t>
      </w:r>
      <w:r w:rsidR="00E207B1">
        <w:t xml:space="preserve"> </w:t>
      </w:r>
      <w:r w:rsidRPr="00B70BB7">
        <w:t>Pero se deja a nuestra Facultad mantener el B2</w:t>
      </w:r>
      <w:r w:rsidR="005760C0">
        <w:t xml:space="preserve"> para todos los grados</w:t>
      </w:r>
      <w:r w:rsidRPr="00B70BB7">
        <w:t xml:space="preserve"> y </w:t>
      </w:r>
      <w:r w:rsidRPr="009075DC">
        <w:t>un nivel más alto</w:t>
      </w:r>
      <w:r w:rsidR="005760C0">
        <w:t xml:space="preserve"> para los másteres</w:t>
      </w:r>
      <w:r w:rsidRPr="009075DC">
        <w:t xml:space="preserve"> si ya estuviera aprobado.</w:t>
      </w:r>
    </w:p>
    <w:p w14:paraId="34DCE9D1" w14:textId="77777777" w:rsidR="00455491" w:rsidRDefault="00455491" w:rsidP="00455491">
      <w:pPr>
        <w:jc w:val="both"/>
      </w:pPr>
    </w:p>
    <w:p w14:paraId="2988DC05" w14:textId="77777777" w:rsidR="00455491" w:rsidRDefault="00455491" w:rsidP="00455491">
      <w:pPr>
        <w:jc w:val="both"/>
      </w:pPr>
    </w:p>
    <w:p w14:paraId="026D8369" w14:textId="40963927" w:rsidR="00455491" w:rsidRPr="00E207B1" w:rsidRDefault="00455491" w:rsidP="00E207B1">
      <w:pPr>
        <w:jc w:val="both"/>
      </w:pPr>
      <w:r w:rsidRPr="00E207B1">
        <w:t>1</w:t>
      </w:r>
      <w:r w:rsidR="00E207B1">
        <w:t xml:space="preserve">0 </w:t>
      </w:r>
      <w:r w:rsidRPr="00E207B1">
        <w:t>BIS.</w:t>
      </w:r>
      <w:r w:rsidR="00652F79" w:rsidRPr="00E207B1">
        <w:t xml:space="preserve"> INCLUSIÓN DE ASIGNATURA EN EL GRADO DE LITERATURA GENERAL Y COMPARADA</w:t>
      </w:r>
    </w:p>
    <w:p w14:paraId="3E571395" w14:textId="77777777" w:rsidR="00C0521E" w:rsidRDefault="00C0521E" w:rsidP="00455491">
      <w:pPr>
        <w:jc w:val="both"/>
      </w:pPr>
    </w:p>
    <w:p w14:paraId="321E4015" w14:textId="2F877F64" w:rsidR="00455491" w:rsidRPr="002207F8" w:rsidRDefault="00652F79" w:rsidP="00E207B1">
      <w:pPr>
        <w:jc w:val="both"/>
      </w:pPr>
      <w:r>
        <w:t xml:space="preserve">Se </w:t>
      </w:r>
      <w:r w:rsidR="00E207B1">
        <w:t>aprueba</w:t>
      </w:r>
      <w:r>
        <w:t xml:space="preserve"> la inclusión de la asignatura ‘La literatura polaca a través del cine</w:t>
      </w:r>
      <w:r w:rsidR="00E207B1">
        <w:t>’</w:t>
      </w:r>
      <w:r>
        <w:t>, asociada al Grado de Lenguas Modernas, en el Grado de Literatura General y comparada.</w:t>
      </w:r>
      <w:r w:rsidR="008F2976">
        <w:t xml:space="preserve"> </w:t>
      </w:r>
    </w:p>
    <w:p w14:paraId="4D8D36C7" w14:textId="77777777" w:rsidR="00455491" w:rsidRPr="009075DC" w:rsidRDefault="00455491" w:rsidP="00455491">
      <w:pPr>
        <w:jc w:val="both"/>
      </w:pPr>
    </w:p>
    <w:p w14:paraId="3D7B3F45" w14:textId="5E1B73AB" w:rsidR="00455491" w:rsidRDefault="00455491" w:rsidP="00455491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07B1">
        <w:rPr>
          <w:rFonts w:ascii="Times New Roman" w:hAnsi="Times New Roman"/>
          <w:sz w:val="24"/>
          <w:szCs w:val="24"/>
        </w:rPr>
        <w:t>CREACIÓN DEL ARCHIVO DE LA PALABRA DE LA FACULTAD.</w:t>
      </w:r>
    </w:p>
    <w:p w14:paraId="5E31538A" w14:textId="77777777" w:rsidR="00E207B1" w:rsidRPr="00E207B1" w:rsidRDefault="00E207B1" w:rsidP="00E207B1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14:paraId="5620A90C" w14:textId="77777777" w:rsidR="00455491" w:rsidRPr="00E207B1" w:rsidRDefault="00455491" w:rsidP="00455491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07B1">
        <w:rPr>
          <w:rFonts w:ascii="Times New Roman" w:hAnsi="Times New Roman"/>
          <w:sz w:val="24"/>
          <w:szCs w:val="24"/>
        </w:rPr>
        <w:t>REVISIÓN DE LA ORGANIZACIÓN ACADÉMICA DEL MÁSTER DE ESTUDIOS MEDIEVALES.</w:t>
      </w:r>
    </w:p>
    <w:p w14:paraId="72CCE67D" w14:textId="22EA5845" w:rsidR="00455491" w:rsidRDefault="00455491" w:rsidP="00455491">
      <w:pPr>
        <w:jc w:val="both"/>
      </w:pPr>
      <w:r>
        <w:t xml:space="preserve">Se </w:t>
      </w:r>
      <w:r w:rsidR="00E207B1">
        <w:t xml:space="preserve">aprueba </w:t>
      </w:r>
      <w:r>
        <w:t xml:space="preserve">una modificación </w:t>
      </w:r>
      <w:r w:rsidR="00E207B1">
        <w:t xml:space="preserve">de este máster conjunto para asegurar su </w:t>
      </w:r>
      <w:proofErr w:type="spellStart"/>
      <w:r w:rsidR="00E207B1">
        <w:t>viabilidad.</w:t>
      </w:r>
      <w:r>
        <w:t>para</w:t>
      </w:r>
      <w:proofErr w:type="spellEnd"/>
      <w:r>
        <w:t xml:space="preserve"> ver cuál es el resultado</w:t>
      </w:r>
      <w:r w:rsidR="00E207B1">
        <w:t xml:space="preserve"> y luego acometer un Modifica de mayor alcance.</w:t>
      </w:r>
    </w:p>
    <w:p w14:paraId="4A1D2508" w14:textId="77777777" w:rsidR="00455491" w:rsidRPr="00745AE5" w:rsidRDefault="00455491" w:rsidP="00455491">
      <w:pPr>
        <w:jc w:val="both"/>
      </w:pPr>
    </w:p>
    <w:p w14:paraId="5B229100" w14:textId="77777777" w:rsidR="00455491" w:rsidRPr="00E207B1" w:rsidRDefault="00455491" w:rsidP="00455491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07B1">
        <w:rPr>
          <w:rFonts w:ascii="Times New Roman" w:hAnsi="Times New Roman"/>
          <w:sz w:val="24"/>
          <w:szCs w:val="24"/>
        </w:rPr>
        <w:t>ELECCIÓN DE REPRESENTANTE DE PROFESORADO DE LA COMISIÓN DE CALIDAD DE LA FACULTAD.</w:t>
      </w:r>
    </w:p>
    <w:p w14:paraId="582198D2" w14:textId="067186EF" w:rsidR="00455491" w:rsidRPr="00CB27B5" w:rsidRDefault="000D01F0" w:rsidP="00455491">
      <w:pPr>
        <w:jc w:val="both"/>
      </w:pPr>
      <w:r>
        <w:t>P</w:t>
      </w:r>
      <w:r w:rsidR="00455491" w:rsidRPr="00CB27B5">
        <w:t xml:space="preserve">rof. Juan Rafael Zamorano, que es </w:t>
      </w:r>
      <w:r w:rsidR="00652F79">
        <w:t>actualmente el</w:t>
      </w:r>
      <w:r w:rsidR="000A7DDF">
        <w:t xml:space="preserve"> </w:t>
      </w:r>
      <w:r w:rsidR="00652F79">
        <w:t>coordinador del Campus Virtual.</w:t>
      </w:r>
    </w:p>
    <w:p w14:paraId="0EED0677" w14:textId="21265841" w:rsidR="00455491" w:rsidRPr="002207F8" w:rsidRDefault="00455491" w:rsidP="00455491">
      <w:pPr>
        <w:jc w:val="both"/>
      </w:pPr>
    </w:p>
    <w:p w14:paraId="361DCDC9" w14:textId="77777777" w:rsidR="00455491" w:rsidRPr="00CB27B5" w:rsidRDefault="00455491" w:rsidP="00455491">
      <w:pPr>
        <w:jc w:val="both"/>
      </w:pPr>
    </w:p>
    <w:p w14:paraId="306C6798" w14:textId="77777777" w:rsidR="00455491" w:rsidRPr="00E207B1" w:rsidRDefault="00455491" w:rsidP="00455491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07B1">
        <w:rPr>
          <w:rFonts w:ascii="Times New Roman" w:hAnsi="Times New Roman"/>
          <w:sz w:val="24"/>
          <w:szCs w:val="24"/>
        </w:rPr>
        <w:t>ELECCIÓN DE REPRESENTANTE DE ALUMNOS DE LA COMISIÓN DE CALIDAD DE LA FACULTAD.</w:t>
      </w:r>
    </w:p>
    <w:p w14:paraId="49CF0850" w14:textId="3C8CE409" w:rsidR="00455491" w:rsidRDefault="000D01F0" w:rsidP="00455491">
      <w:pPr>
        <w:jc w:val="both"/>
      </w:pPr>
      <w:r>
        <w:t>Titular:</w:t>
      </w:r>
      <w:r w:rsidR="00455491" w:rsidRPr="00CB27B5">
        <w:t xml:space="preserve"> Raúl Fernández</w:t>
      </w:r>
      <w:r>
        <w:t xml:space="preserve">; </w:t>
      </w:r>
      <w:r w:rsidR="00455491" w:rsidRPr="00CB27B5">
        <w:t>suplente</w:t>
      </w:r>
      <w:r>
        <w:t>:</w:t>
      </w:r>
      <w:r w:rsidR="00455491" w:rsidRPr="00CB27B5">
        <w:t xml:space="preserve"> Mª José </w:t>
      </w:r>
      <w:proofErr w:type="spellStart"/>
      <w:r w:rsidR="00455491" w:rsidRPr="00CB27B5">
        <w:t>Vilella</w:t>
      </w:r>
      <w:proofErr w:type="spellEnd"/>
      <w:r w:rsidR="00455491" w:rsidRPr="00CB27B5">
        <w:t>.</w:t>
      </w:r>
    </w:p>
    <w:p w14:paraId="267EB397" w14:textId="77777777" w:rsidR="005760C0" w:rsidRDefault="005760C0" w:rsidP="00455491">
      <w:pPr>
        <w:jc w:val="both"/>
      </w:pPr>
    </w:p>
    <w:p w14:paraId="081985C2" w14:textId="77777777" w:rsidR="00455491" w:rsidRPr="0017309B" w:rsidRDefault="00455491" w:rsidP="00455491">
      <w:pPr>
        <w:jc w:val="both"/>
        <w:rPr>
          <w:b/>
        </w:rPr>
      </w:pPr>
    </w:p>
    <w:p w14:paraId="562D1F7E" w14:textId="02CEDBB0" w:rsidR="00455491" w:rsidRDefault="00455491" w:rsidP="00455491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07B1">
        <w:rPr>
          <w:rFonts w:ascii="Times New Roman" w:hAnsi="Times New Roman"/>
          <w:sz w:val="24"/>
          <w:szCs w:val="24"/>
        </w:rPr>
        <w:t>NOMBRAMIENTO DE MIEMBROS DE LA COMISIÓN DE COORDINACIÓN DEL MÁSTER EN TRADUCCIÓN AUDIOVISUAL Y LOCALIZACIÓN.</w:t>
      </w:r>
    </w:p>
    <w:p w14:paraId="54CEA9C1" w14:textId="77777777" w:rsidR="000D01F0" w:rsidRPr="00E207B1" w:rsidRDefault="000D01F0" w:rsidP="000D01F0">
      <w:pPr>
        <w:pStyle w:val="Prrafodelista"/>
        <w:ind w:left="360"/>
        <w:jc w:val="both"/>
        <w:rPr>
          <w:rFonts w:ascii="Times New Roman" w:hAnsi="Times New Roman"/>
          <w:sz w:val="24"/>
          <w:szCs w:val="24"/>
        </w:rPr>
      </w:pPr>
    </w:p>
    <w:p w14:paraId="4894DDFD" w14:textId="77777777" w:rsidR="00455491" w:rsidRDefault="008F2976" w:rsidP="00455491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D.ª</w:t>
      </w:r>
      <w:proofErr w:type="gramEnd"/>
      <w:r>
        <w:rPr>
          <w:rFonts w:ascii="Times New Roman" w:hAnsi="Times New Roman"/>
          <w:sz w:val="24"/>
          <w:szCs w:val="24"/>
        </w:rPr>
        <w:t xml:space="preserve"> Carmen Gómez Pérez </w:t>
      </w:r>
      <w:r w:rsidR="00455491">
        <w:rPr>
          <w:rFonts w:ascii="Times New Roman" w:hAnsi="Times New Roman"/>
          <w:sz w:val="24"/>
          <w:szCs w:val="24"/>
        </w:rPr>
        <w:t xml:space="preserve">(UCM). </w:t>
      </w:r>
    </w:p>
    <w:p w14:paraId="1215057C" w14:textId="77777777" w:rsidR="00455491" w:rsidRDefault="00455491" w:rsidP="00455491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Antonio </w:t>
      </w:r>
      <w:proofErr w:type="spellStart"/>
      <w:r>
        <w:rPr>
          <w:rFonts w:ascii="Times New Roman" w:hAnsi="Times New Roman"/>
          <w:sz w:val="24"/>
          <w:szCs w:val="24"/>
        </w:rPr>
        <w:t>Roales</w:t>
      </w:r>
      <w:proofErr w:type="spellEnd"/>
      <w:r>
        <w:rPr>
          <w:rFonts w:ascii="Times New Roman" w:hAnsi="Times New Roman"/>
          <w:sz w:val="24"/>
          <w:szCs w:val="24"/>
        </w:rPr>
        <w:t xml:space="preserve"> Ruiz (UCM)</w:t>
      </w:r>
    </w:p>
    <w:p w14:paraId="4B801FF7" w14:textId="77777777" w:rsidR="00455491" w:rsidRDefault="00455491" w:rsidP="00455491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Manuel Mata (UCM)</w:t>
      </w:r>
    </w:p>
    <w:p w14:paraId="0D57303C" w14:textId="77777777" w:rsidR="00455491" w:rsidRDefault="00455491" w:rsidP="00455491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José Ramón Trujillo (UAM)</w:t>
      </w:r>
    </w:p>
    <w:p w14:paraId="64E217AE" w14:textId="77777777" w:rsidR="00455491" w:rsidRPr="00173FDE" w:rsidRDefault="00455491" w:rsidP="00455491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David González-Iglesias (UAM)</w:t>
      </w:r>
    </w:p>
    <w:p w14:paraId="50B35CA8" w14:textId="77777777" w:rsidR="00455491" w:rsidRDefault="00455491" w:rsidP="00455491">
      <w:pPr>
        <w:jc w:val="both"/>
        <w:rPr>
          <w:b/>
        </w:rPr>
      </w:pPr>
    </w:p>
    <w:p w14:paraId="03A8F39E" w14:textId="075EE1B2" w:rsidR="00455491" w:rsidRDefault="00455491" w:rsidP="00455491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07B1">
        <w:rPr>
          <w:rFonts w:ascii="Times New Roman" w:hAnsi="Times New Roman"/>
          <w:sz w:val="24"/>
          <w:szCs w:val="24"/>
        </w:rPr>
        <w:t>NOMBRAMIENTO DE MIEMBROS DE LA COMISIÓN DE CALIDAD DEL MÁSTER EN TRADUCCIÓN AUDIOVISUAL Y LOCALIZACIÓN.</w:t>
      </w:r>
    </w:p>
    <w:p w14:paraId="5E050CF4" w14:textId="77777777" w:rsidR="000D01F0" w:rsidRPr="00E207B1" w:rsidRDefault="000D01F0" w:rsidP="000D01F0">
      <w:pPr>
        <w:pStyle w:val="Prrafodelista"/>
        <w:ind w:left="360"/>
        <w:jc w:val="both"/>
        <w:rPr>
          <w:rFonts w:ascii="Times New Roman" w:hAnsi="Times New Roman"/>
          <w:sz w:val="24"/>
          <w:szCs w:val="24"/>
        </w:rPr>
      </w:pPr>
    </w:p>
    <w:p w14:paraId="47EF1450" w14:textId="77777777" w:rsidR="00455491" w:rsidRPr="00911C43" w:rsidRDefault="00455491" w:rsidP="0045549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C43">
        <w:rPr>
          <w:rFonts w:ascii="Times New Roman" w:hAnsi="Times New Roman"/>
          <w:sz w:val="24"/>
          <w:szCs w:val="24"/>
        </w:rPr>
        <w:t>D.ª Carmen Gómez Pérez (UCM)</w:t>
      </w:r>
    </w:p>
    <w:p w14:paraId="39EB0BFE" w14:textId="77777777" w:rsidR="00455491" w:rsidRPr="00911C43" w:rsidRDefault="00455491" w:rsidP="0045549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C43">
        <w:rPr>
          <w:rFonts w:ascii="Times New Roman" w:hAnsi="Times New Roman"/>
          <w:sz w:val="24"/>
          <w:szCs w:val="24"/>
        </w:rPr>
        <w:t>D.ª Itziar Hernández Rodilla (UCM)</w:t>
      </w:r>
    </w:p>
    <w:p w14:paraId="0937DB54" w14:textId="77777777" w:rsidR="00455491" w:rsidRPr="00911C43" w:rsidRDefault="00455491" w:rsidP="0045549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C43">
        <w:rPr>
          <w:rFonts w:ascii="Times New Roman" w:hAnsi="Times New Roman"/>
          <w:sz w:val="24"/>
          <w:szCs w:val="24"/>
        </w:rPr>
        <w:t>D. José Ramón Trujillo (UAM)</w:t>
      </w:r>
    </w:p>
    <w:p w14:paraId="3EE5E701" w14:textId="77777777" w:rsidR="00455491" w:rsidRPr="00911C43" w:rsidRDefault="00455491" w:rsidP="0045549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C43">
        <w:rPr>
          <w:rFonts w:ascii="Times New Roman" w:hAnsi="Times New Roman"/>
          <w:sz w:val="24"/>
          <w:szCs w:val="24"/>
        </w:rPr>
        <w:t xml:space="preserve">D. José Camilo Contreras </w:t>
      </w:r>
      <w:proofErr w:type="spellStart"/>
      <w:r w:rsidRPr="00911C43">
        <w:rPr>
          <w:rFonts w:ascii="Times New Roman" w:hAnsi="Times New Roman"/>
          <w:sz w:val="24"/>
          <w:szCs w:val="24"/>
        </w:rPr>
        <w:t>Covaleda</w:t>
      </w:r>
      <w:proofErr w:type="spellEnd"/>
      <w:r w:rsidRPr="00911C43">
        <w:rPr>
          <w:rFonts w:ascii="Times New Roman" w:hAnsi="Times New Roman"/>
          <w:sz w:val="24"/>
          <w:szCs w:val="24"/>
        </w:rPr>
        <w:t xml:space="preserve"> (Estudiante)</w:t>
      </w:r>
    </w:p>
    <w:p w14:paraId="14DBE1C4" w14:textId="77777777" w:rsidR="00455491" w:rsidRPr="00911C43" w:rsidRDefault="00455491" w:rsidP="0045549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C43">
        <w:rPr>
          <w:rFonts w:ascii="Times New Roman" w:hAnsi="Times New Roman"/>
          <w:sz w:val="24"/>
          <w:szCs w:val="24"/>
        </w:rPr>
        <w:lastRenderedPageBreak/>
        <w:t>D. Israel Roblas Morales (PAS)</w:t>
      </w:r>
    </w:p>
    <w:p w14:paraId="5270CBDB" w14:textId="77777777" w:rsidR="00455491" w:rsidRDefault="00455491" w:rsidP="00455491">
      <w:pPr>
        <w:jc w:val="both"/>
      </w:pPr>
    </w:p>
    <w:p w14:paraId="40D73FA8" w14:textId="35140D9D" w:rsidR="00455491" w:rsidRDefault="00455491" w:rsidP="00455491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07B1">
        <w:rPr>
          <w:rFonts w:ascii="Times New Roman" w:hAnsi="Times New Roman"/>
          <w:sz w:val="24"/>
          <w:szCs w:val="24"/>
        </w:rPr>
        <w:t>NOMBRAMIENTO DE MIEMBROS DE LA COMISIÓN DE CALIDAD DEL MÁSTER EN LENGUA FRANCESA APLICADA.</w:t>
      </w:r>
    </w:p>
    <w:p w14:paraId="5D5B01BF" w14:textId="77777777" w:rsidR="000D01F0" w:rsidRPr="00E207B1" w:rsidRDefault="000D01F0" w:rsidP="000D01F0">
      <w:pPr>
        <w:pStyle w:val="Prrafodelista"/>
        <w:ind w:left="360"/>
        <w:jc w:val="both"/>
        <w:rPr>
          <w:rFonts w:ascii="Times New Roman" w:hAnsi="Times New Roman"/>
          <w:sz w:val="24"/>
          <w:szCs w:val="24"/>
        </w:rPr>
      </w:pPr>
    </w:p>
    <w:p w14:paraId="7234ACDC" w14:textId="77777777" w:rsidR="00455491" w:rsidRPr="00144FAF" w:rsidRDefault="00455491" w:rsidP="0045549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FAF">
        <w:rPr>
          <w:rFonts w:ascii="Times New Roman" w:hAnsi="Times New Roman"/>
          <w:sz w:val="24"/>
          <w:szCs w:val="24"/>
        </w:rPr>
        <w:t xml:space="preserve">Coordinadora: D.ª Laurence </w:t>
      </w:r>
      <w:proofErr w:type="spellStart"/>
      <w:r w:rsidRPr="00144FAF">
        <w:rPr>
          <w:rFonts w:ascii="Times New Roman" w:hAnsi="Times New Roman"/>
          <w:sz w:val="24"/>
          <w:szCs w:val="24"/>
        </w:rPr>
        <w:t>Rouanne</w:t>
      </w:r>
      <w:proofErr w:type="spellEnd"/>
      <w:r w:rsidRPr="00144FAF">
        <w:rPr>
          <w:rFonts w:ascii="Times New Roman" w:hAnsi="Times New Roman"/>
          <w:sz w:val="24"/>
          <w:szCs w:val="24"/>
        </w:rPr>
        <w:t xml:space="preserve"> (con fecha 1 de junio de 2017)</w:t>
      </w:r>
    </w:p>
    <w:p w14:paraId="69D8685C" w14:textId="77777777" w:rsidR="00455491" w:rsidRPr="00144FAF" w:rsidRDefault="00455491" w:rsidP="0045549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FAF">
        <w:rPr>
          <w:rFonts w:ascii="Times New Roman" w:hAnsi="Times New Roman"/>
          <w:sz w:val="24"/>
          <w:szCs w:val="24"/>
        </w:rPr>
        <w:t xml:space="preserve">D.ª Pilar Andrade </w:t>
      </w:r>
      <w:proofErr w:type="spellStart"/>
      <w:r w:rsidRPr="00144FAF">
        <w:rPr>
          <w:rFonts w:ascii="Times New Roman" w:hAnsi="Times New Roman"/>
          <w:sz w:val="24"/>
          <w:szCs w:val="24"/>
        </w:rPr>
        <w:t>Boue</w:t>
      </w:r>
      <w:proofErr w:type="spellEnd"/>
    </w:p>
    <w:p w14:paraId="2E2875C1" w14:textId="77777777" w:rsidR="00455491" w:rsidRPr="00144FAF" w:rsidRDefault="00455491" w:rsidP="0045549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FAF">
        <w:rPr>
          <w:rFonts w:ascii="Times New Roman" w:hAnsi="Times New Roman"/>
          <w:sz w:val="24"/>
          <w:szCs w:val="24"/>
        </w:rPr>
        <w:t xml:space="preserve">D.ª Marta </w:t>
      </w:r>
      <w:proofErr w:type="spellStart"/>
      <w:r w:rsidRPr="00144FAF">
        <w:rPr>
          <w:rFonts w:ascii="Times New Roman" w:hAnsi="Times New Roman"/>
          <w:sz w:val="24"/>
          <w:szCs w:val="24"/>
        </w:rPr>
        <w:t>Sáiz</w:t>
      </w:r>
      <w:proofErr w:type="spellEnd"/>
    </w:p>
    <w:p w14:paraId="613A28E8" w14:textId="77777777" w:rsidR="00455491" w:rsidRPr="00144FAF" w:rsidRDefault="00455491" w:rsidP="0045549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FAF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144FAF">
        <w:rPr>
          <w:rFonts w:ascii="Times New Roman" w:hAnsi="Times New Roman"/>
          <w:sz w:val="24"/>
          <w:szCs w:val="24"/>
        </w:rPr>
        <w:t>Joelle</w:t>
      </w:r>
      <w:proofErr w:type="spellEnd"/>
      <w:r w:rsidRPr="00144FAF">
        <w:rPr>
          <w:rFonts w:ascii="Times New Roman" w:hAnsi="Times New Roman"/>
          <w:sz w:val="24"/>
          <w:szCs w:val="24"/>
        </w:rPr>
        <w:t xml:space="preserve"> Ducos (Prof. U. Sorbona)</w:t>
      </w:r>
    </w:p>
    <w:p w14:paraId="0F40242D" w14:textId="77777777" w:rsidR="00455491" w:rsidRPr="00144FAF" w:rsidRDefault="00455491" w:rsidP="0045549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FAF">
        <w:rPr>
          <w:rFonts w:ascii="Times New Roman" w:hAnsi="Times New Roman"/>
          <w:sz w:val="24"/>
          <w:szCs w:val="24"/>
        </w:rPr>
        <w:t>Representante de alumnos</w:t>
      </w:r>
    </w:p>
    <w:p w14:paraId="2AB8884C" w14:textId="77777777" w:rsidR="00455491" w:rsidRPr="006A2C72" w:rsidRDefault="00455491" w:rsidP="0045549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C72">
        <w:rPr>
          <w:rFonts w:ascii="Times New Roman" w:hAnsi="Times New Roman"/>
          <w:sz w:val="24"/>
          <w:szCs w:val="24"/>
        </w:rPr>
        <w:t>D.ª Carmen Fábregas (PAS)</w:t>
      </w:r>
    </w:p>
    <w:p w14:paraId="04519D0F" w14:textId="77777777" w:rsidR="00455491" w:rsidRPr="00144FAF" w:rsidRDefault="00455491" w:rsidP="0045549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FAF">
        <w:rPr>
          <w:rFonts w:ascii="Times New Roman" w:hAnsi="Times New Roman"/>
          <w:sz w:val="24"/>
          <w:szCs w:val="24"/>
        </w:rPr>
        <w:t>D.ª Ana Isabel Labra (UAH) (Miembro externo)</w:t>
      </w:r>
    </w:p>
    <w:p w14:paraId="4A030CEF" w14:textId="77777777" w:rsidR="00455491" w:rsidRDefault="00455491" w:rsidP="00455491">
      <w:pPr>
        <w:jc w:val="both"/>
      </w:pPr>
    </w:p>
    <w:p w14:paraId="4A0F6D42" w14:textId="77777777" w:rsidR="00455491" w:rsidRPr="00E207B1" w:rsidRDefault="00455491" w:rsidP="00455491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07B1">
        <w:rPr>
          <w:rFonts w:ascii="Times New Roman" w:hAnsi="Times New Roman"/>
          <w:sz w:val="24"/>
          <w:szCs w:val="24"/>
        </w:rPr>
        <w:t>NOMBRAMIENTO DE MIEMBRO DE LA COMISIÓN DE CALIDAD DEL MÁSTER DE LITERATURA ESPAÑOLA.</w:t>
      </w:r>
    </w:p>
    <w:p w14:paraId="4CDF4EF3" w14:textId="77777777" w:rsidR="00455491" w:rsidRPr="001D2F1F" w:rsidRDefault="005760C0" w:rsidP="00455491">
      <w:pPr>
        <w:jc w:val="both"/>
      </w:pPr>
      <w:proofErr w:type="gramStart"/>
      <w:r>
        <w:t>D.ª</w:t>
      </w:r>
      <w:proofErr w:type="gramEnd"/>
      <w:r>
        <w:t xml:space="preserve"> Carmen Verdugo (Estudiante).</w:t>
      </w:r>
      <w:r w:rsidR="00455491">
        <w:t xml:space="preserve"> </w:t>
      </w:r>
    </w:p>
    <w:p w14:paraId="52535064" w14:textId="77777777" w:rsidR="00455491" w:rsidRDefault="00455491" w:rsidP="00455491">
      <w:pPr>
        <w:jc w:val="both"/>
        <w:rPr>
          <w:b/>
        </w:rPr>
      </w:pPr>
    </w:p>
    <w:p w14:paraId="613FF095" w14:textId="6D67B367" w:rsidR="00455491" w:rsidRPr="00E207B1" w:rsidRDefault="00E207B1" w:rsidP="00455491">
      <w:pPr>
        <w:jc w:val="both"/>
      </w:pPr>
      <w:r>
        <w:t>18</w:t>
      </w:r>
      <w:r w:rsidR="00455491" w:rsidRPr="00E207B1">
        <w:t>BIS</w:t>
      </w:r>
      <w:r w:rsidR="00652F79" w:rsidRPr="00E207B1">
        <w:t xml:space="preserve"> NOMBRAMIENTO DE PROFESORES HONORÍFICOS</w:t>
      </w:r>
    </w:p>
    <w:p w14:paraId="6CFD5F50" w14:textId="77777777" w:rsidR="00B417EF" w:rsidRDefault="00B417EF" w:rsidP="00455491">
      <w:pPr>
        <w:jc w:val="both"/>
      </w:pPr>
    </w:p>
    <w:p w14:paraId="374F7518" w14:textId="5129D700" w:rsidR="00B417EF" w:rsidRPr="00B417EF" w:rsidRDefault="00B417EF" w:rsidP="00E207B1">
      <w:pPr>
        <w:jc w:val="center"/>
      </w:pPr>
      <w:r w:rsidRPr="00E207B1">
        <w:t xml:space="preserve">Dpto. de Lingüística, Estudios Árabes, </w:t>
      </w:r>
      <w:proofErr w:type="gramStart"/>
      <w:r w:rsidRPr="00E207B1">
        <w:t>Hebreos</w:t>
      </w:r>
      <w:proofErr w:type="gramEnd"/>
      <w:r w:rsidRPr="00E207B1">
        <w:t xml:space="preserve"> y Asia Oriental</w:t>
      </w:r>
      <w:r w:rsidR="00E207B1">
        <w:t xml:space="preserve">: </w:t>
      </w:r>
      <w:r>
        <w:t>Prof. Ángel Alonso-Cortés Manteca</w:t>
      </w:r>
    </w:p>
    <w:p w14:paraId="7E4BF2CE" w14:textId="77777777" w:rsidR="00B417EF" w:rsidRDefault="00B417EF" w:rsidP="00455491">
      <w:pPr>
        <w:jc w:val="both"/>
      </w:pPr>
    </w:p>
    <w:p w14:paraId="42AEC7EA" w14:textId="77777777" w:rsidR="00B417EF" w:rsidRDefault="00B417EF" w:rsidP="00455491">
      <w:pPr>
        <w:jc w:val="both"/>
      </w:pPr>
    </w:p>
    <w:p w14:paraId="65A05F89" w14:textId="402E3862" w:rsidR="00455491" w:rsidRDefault="00455491" w:rsidP="00455491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D01F0">
        <w:rPr>
          <w:rFonts w:ascii="Times New Roman" w:hAnsi="Times New Roman"/>
          <w:sz w:val="24"/>
          <w:szCs w:val="24"/>
        </w:rPr>
        <w:t xml:space="preserve">SOLICITUD DE LA </w:t>
      </w:r>
      <w:proofErr w:type="spellStart"/>
      <w:r w:rsidRPr="000D01F0">
        <w:rPr>
          <w:rFonts w:ascii="Times New Roman" w:hAnsi="Times New Roman"/>
          <w:sz w:val="24"/>
          <w:szCs w:val="24"/>
        </w:rPr>
        <w:t>PROF</w:t>
      </w:r>
      <w:proofErr w:type="gramStart"/>
      <w:r w:rsidRPr="000D01F0">
        <w:rPr>
          <w:rFonts w:ascii="Times New Roman" w:hAnsi="Times New Roman"/>
          <w:sz w:val="24"/>
          <w:szCs w:val="24"/>
        </w:rPr>
        <w:t>.ª</w:t>
      </w:r>
      <w:proofErr w:type="spellEnd"/>
      <w:proofErr w:type="gramEnd"/>
      <w:r w:rsidRPr="000D01F0">
        <w:rPr>
          <w:rFonts w:ascii="Times New Roman" w:hAnsi="Times New Roman"/>
          <w:sz w:val="24"/>
          <w:szCs w:val="24"/>
        </w:rPr>
        <w:t xml:space="preserve"> CARMEN MEJÍA RUIZ DE CAMBIO DE ÁREA DE CONOCIMIENTO DE FILOLOGÍA ROMÁNICA A FILOLOGÍA GALLEGA Y PORTUGUESA.</w:t>
      </w:r>
    </w:p>
    <w:p w14:paraId="4835E4AA" w14:textId="77777777" w:rsidR="000D01F0" w:rsidRDefault="000D01F0" w:rsidP="000D01F0">
      <w:pPr>
        <w:pStyle w:val="Prrafodelista"/>
        <w:ind w:left="360"/>
        <w:jc w:val="both"/>
        <w:rPr>
          <w:rFonts w:ascii="Times New Roman" w:hAnsi="Times New Roman"/>
          <w:sz w:val="24"/>
          <w:szCs w:val="24"/>
        </w:rPr>
      </w:pPr>
    </w:p>
    <w:p w14:paraId="13491700" w14:textId="6D6BC22C" w:rsidR="00F8098A" w:rsidRDefault="00C11D4A" w:rsidP="000D01F0">
      <w:pPr>
        <w:pStyle w:val="Prrafodelist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aprueba por asentimiento.</w:t>
      </w:r>
    </w:p>
    <w:p w14:paraId="76041CDC" w14:textId="77777777" w:rsidR="00F8098A" w:rsidRPr="000D01F0" w:rsidRDefault="00F8098A" w:rsidP="000D01F0">
      <w:pPr>
        <w:pStyle w:val="Prrafodelista"/>
        <w:ind w:left="360"/>
        <w:jc w:val="both"/>
        <w:rPr>
          <w:rFonts w:ascii="Times New Roman" w:hAnsi="Times New Roman"/>
          <w:sz w:val="24"/>
          <w:szCs w:val="24"/>
        </w:rPr>
      </w:pPr>
    </w:p>
    <w:p w14:paraId="3C6792DA" w14:textId="77777777" w:rsidR="00455491" w:rsidRPr="000D01F0" w:rsidRDefault="00455491" w:rsidP="00455491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D01F0">
        <w:rPr>
          <w:rFonts w:ascii="Times New Roman" w:hAnsi="Times New Roman"/>
          <w:sz w:val="24"/>
          <w:szCs w:val="24"/>
        </w:rPr>
        <w:t>PROPUESTA DE PROVISIÓN DE PLAZAS DE PROFESOR ASOCIADO.</w:t>
      </w:r>
    </w:p>
    <w:p w14:paraId="6C7986DD" w14:textId="77777777" w:rsidR="00455491" w:rsidRPr="008013C1" w:rsidRDefault="00455491" w:rsidP="00455491">
      <w:pPr>
        <w:pStyle w:val="Textoindependiente"/>
        <w:tabs>
          <w:tab w:val="left" w:pos="851"/>
        </w:tabs>
        <w:rPr>
          <w:sz w:val="24"/>
          <w:szCs w:val="24"/>
        </w:rPr>
      </w:pPr>
      <w:r w:rsidRPr="008013C1">
        <w:rPr>
          <w:sz w:val="24"/>
          <w:szCs w:val="24"/>
        </w:rPr>
        <w:tab/>
      </w:r>
    </w:p>
    <w:p w14:paraId="0D37CC0B" w14:textId="56921829" w:rsidR="00455491" w:rsidRPr="00C11D4A" w:rsidRDefault="00455491" w:rsidP="00455491">
      <w:pPr>
        <w:jc w:val="center"/>
        <w:rPr>
          <w:sz w:val="22"/>
          <w:szCs w:val="22"/>
        </w:rPr>
      </w:pPr>
      <w:r w:rsidRPr="00C11D4A">
        <w:rPr>
          <w:sz w:val="22"/>
          <w:szCs w:val="22"/>
        </w:rPr>
        <w:t>DEPARTAMENTO DE ESTUDIOS INGLESES</w:t>
      </w:r>
    </w:p>
    <w:p w14:paraId="309B69EF" w14:textId="014F6388" w:rsidR="00455491" w:rsidRPr="00C11D4A" w:rsidRDefault="00455491" w:rsidP="00455491">
      <w:pPr>
        <w:jc w:val="both"/>
      </w:pPr>
      <w:r w:rsidRPr="00C11D4A">
        <w:t>Filología Inglesa</w:t>
      </w:r>
      <w:r w:rsidR="000D01F0" w:rsidRPr="00C11D4A">
        <w:t>:</w:t>
      </w:r>
      <w:r w:rsidRPr="00C11D4A">
        <w:t xml:space="preserve"> D</w:t>
      </w:r>
      <w:proofErr w:type="gramStart"/>
      <w:r w:rsidRPr="00C11D4A">
        <w:t>.ª</w:t>
      </w:r>
      <w:proofErr w:type="gramEnd"/>
      <w:r w:rsidRPr="00C11D4A">
        <w:t xml:space="preserve"> </w:t>
      </w:r>
      <w:proofErr w:type="spellStart"/>
      <w:r w:rsidRPr="00C11D4A">
        <w:t>Xiana</w:t>
      </w:r>
      <w:proofErr w:type="spellEnd"/>
      <w:r w:rsidRPr="00C11D4A">
        <w:t xml:space="preserve"> SOTELO GARCÍA </w:t>
      </w:r>
    </w:p>
    <w:p w14:paraId="553BC88B" w14:textId="77777777" w:rsidR="00455491" w:rsidRPr="00C11D4A" w:rsidRDefault="00455491" w:rsidP="00455491">
      <w:pPr>
        <w:jc w:val="center"/>
      </w:pPr>
    </w:p>
    <w:p w14:paraId="71896AB7" w14:textId="77777777" w:rsidR="00455491" w:rsidRPr="00C11D4A" w:rsidRDefault="00455491" w:rsidP="00455491">
      <w:pPr>
        <w:jc w:val="center"/>
        <w:rPr>
          <w:sz w:val="22"/>
          <w:szCs w:val="22"/>
        </w:rPr>
      </w:pPr>
      <w:r w:rsidRPr="00C11D4A">
        <w:rPr>
          <w:sz w:val="22"/>
          <w:szCs w:val="22"/>
        </w:rPr>
        <w:t>DEPARTAMENTO DE ESTUDIOS ROMÁNICOS, FRANCESES, ITALIANOS Y TRADUCCIÓN</w:t>
      </w:r>
    </w:p>
    <w:p w14:paraId="3FCFCFBD" w14:textId="5DA9FFD1" w:rsidR="00455491" w:rsidRPr="00C11D4A" w:rsidRDefault="00455491" w:rsidP="00455491">
      <w:pPr>
        <w:jc w:val="both"/>
      </w:pPr>
      <w:r w:rsidRPr="00C11D4A">
        <w:t>Traducción e Interpretación</w:t>
      </w:r>
      <w:r w:rsidR="000D01F0" w:rsidRPr="00C11D4A">
        <w:t>:</w:t>
      </w:r>
      <w:r w:rsidRPr="00C11D4A">
        <w:t xml:space="preserve"> D. Alejandro RAMOS PEDRAGOSA</w:t>
      </w:r>
    </w:p>
    <w:p w14:paraId="226156CF" w14:textId="77777777" w:rsidR="00455491" w:rsidRPr="00C11D4A" w:rsidRDefault="00455491" w:rsidP="00455491">
      <w:pPr>
        <w:jc w:val="both"/>
      </w:pPr>
    </w:p>
    <w:p w14:paraId="0B4C122D" w14:textId="77777777" w:rsidR="00455491" w:rsidRPr="00C11D4A" w:rsidRDefault="00455491" w:rsidP="00455491">
      <w:pPr>
        <w:jc w:val="center"/>
        <w:rPr>
          <w:sz w:val="22"/>
          <w:szCs w:val="22"/>
        </w:rPr>
      </w:pPr>
      <w:r w:rsidRPr="00C11D4A">
        <w:rPr>
          <w:sz w:val="22"/>
          <w:szCs w:val="22"/>
        </w:rPr>
        <w:t>DEPARTAMENTO DE LINGÜÍSTICA, ESTUD</w:t>
      </w:r>
      <w:bookmarkStart w:id="0" w:name="_GoBack"/>
      <w:bookmarkEnd w:id="0"/>
      <w:r w:rsidRPr="00C11D4A">
        <w:rPr>
          <w:sz w:val="22"/>
          <w:szCs w:val="22"/>
        </w:rPr>
        <w:t>IOS ÁRABES, HEBREOS Y ASIA ORIENTAL</w:t>
      </w:r>
    </w:p>
    <w:p w14:paraId="00620D10" w14:textId="5DC7E398" w:rsidR="00455491" w:rsidRPr="000D01F0" w:rsidRDefault="00455491" w:rsidP="00455491">
      <w:pPr>
        <w:jc w:val="both"/>
      </w:pPr>
      <w:r w:rsidRPr="000D01F0">
        <w:t>Filología Árabe</w:t>
      </w:r>
      <w:r w:rsidR="000D01F0">
        <w:t>:</w:t>
      </w:r>
      <w:r w:rsidRPr="000D01F0">
        <w:t xml:space="preserve"> D</w:t>
      </w:r>
      <w:proofErr w:type="gramStart"/>
      <w:r w:rsidRPr="000D01F0">
        <w:t>.ª</w:t>
      </w:r>
      <w:proofErr w:type="gramEnd"/>
      <w:r w:rsidRPr="000D01F0">
        <w:t xml:space="preserve"> Victoria KHRAICHE RUIZ-ZORRILLA </w:t>
      </w:r>
    </w:p>
    <w:p w14:paraId="4C9BC194" w14:textId="77777777" w:rsidR="00455491" w:rsidRDefault="00455491" w:rsidP="00455491">
      <w:pPr>
        <w:jc w:val="both"/>
        <w:rPr>
          <w:b/>
        </w:rPr>
      </w:pPr>
    </w:p>
    <w:p w14:paraId="4E4D1BBE" w14:textId="77777777" w:rsidR="00455491" w:rsidRDefault="00455491" w:rsidP="00455491">
      <w:pPr>
        <w:jc w:val="both"/>
        <w:rPr>
          <w:b/>
        </w:rPr>
      </w:pPr>
    </w:p>
    <w:p w14:paraId="65088607" w14:textId="77777777" w:rsidR="009D453B" w:rsidRPr="00A732D8" w:rsidRDefault="009D453B" w:rsidP="00AA0108">
      <w:pPr>
        <w:outlineLvl w:val="0"/>
        <w:rPr>
          <w:lang w:val="es-MX"/>
        </w:rPr>
      </w:pPr>
    </w:p>
    <w:p w14:paraId="130A9A01" w14:textId="77777777" w:rsidR="0081129D" w:rsidRPr="007D7D63" w:rsidRDefault="0081129D" w:rsidP="00AA0108">
      <w:pPr>
        <w:outlineLvl w:val="0"/>
        <w:rPr>
          <w:lang w:val="es-MX"/>
        </w:rPr>
      </w:pPr>
    </w:p>
    <w:sectPr w:rsidR="0081129D" w:rsidRPr="007D7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50C1D" w14:textId="77777777" w:rsidR="009C4723" w:rsidRDefault="009C4723">
      <w:r>
        <w:separator/>
      </w:r>
    </w:p>
  </w:endnote>
  <w:endnote w:type="continuationSeparator" w:id="0">
    <w:p w14:paraId="661DECCD" w14:textId="77777777" w:rsidR="009C4723" w:rsidRDefault="009C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F3869" w14:textId="77777777" w:rsidR="00B1320C" w:rsidRDefault="00B1320C" w:rsidP="008954A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83EC56" w14:textId="77777777" w:rsidR="00B1320C" w:rsidRDefault="00B132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45A24" w14:textId="77777777" w:rsidR="00B1320C" w:rsidRDefault="00B1320C" w:rsidP="00040A7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1D4A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6D2DD23" w14:textId="77777777" w:rsidR="00B1320C" w:rsidRPr="00B26B8C" w:rsidRDefault="00B1320C" w:rsidP="00493FC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8923" w14:textId="77777777" w:rsidR="0042409A" w:rsidRDefault="004240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2FB99" w14:textId="77777777" w:rsidR="009C4723" w:rsidRDefault="009C4723">
      <w:r>
        <w:separator/>
      </w:r>
    </w:p>
  </w:footnote>
  <w:footnote w:type="continuationSeparator" w:id="0">
    <w:p w14:paraId="0C121EA7" w14:textId="77777777" w:rsidR="009C4723" w:rsidRDefault="009C4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E02F" w14:textId="77777777" w:rsidR="0042409A" w:rsidRDefault="004240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FDE2E" w14:textId="77777777" w:rsidR="0042409A" w:rsidRDefault="0042409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90141" w14:textId="77777777" w:rsidR="0042409A" w:rsidRDefault="004240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C85"/>
    <w:multiLevelType w:val="hybridMultilevel"/>
    <w:tmpl w:val="F4004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86C"/>
    <w:multiLevelType w:val="hybridMultilevel"/>
    <w:tmpl w:val="67745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4622"/>
    <w:multiLevelType w:val="hybridMultilevel"/>
    <w:tmpl w:val="7422B63A"/>
    <w:lvl w:ilvl="0" w:tplc="8F3C522A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170B9"/>
    <w:multiLevelType w:val="hybridMultilevel"/>
    <w:tmpl w:val="C5CC97A4"/>
    <w:lvl w:ilvl="0" w:tplc="51BE4C84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246AA"/>
    <w:multiLevelType w:val="hybridMultilevel"/>
    <w:tmpl w:val="114CE0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C620B"/>
    <w:multiLevelType w:val="hybridMultilevel"/>
    <w:tmpl w:val="073865EE"/>
    <w:lvl w:ilvl="0" w:tplc="4FD29E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1B17"/>
    <w:multiLevelType w:val="hybridMultilevel"/>
    <w:tmpl w:val="114CE0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878EF"/>
    <w:multiLevelType w:val="hybridMultilevel"/>
    <w:tmpl w:val="8D48A684"/>
    <w:lvl w:ilvl="0" w:tplc="4FD29E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9616D"/>
    <w:multiLevelType w:val="hybridMultilevel"/>
    <w:tmpl w:val="40149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6095C"/>
    <w:multiLevelType w:val="hybridMultilevel"/>
    <w:tmpl w:val="845C221C"/>
    <w:lvl w:ilvl="0" w:tplc="0E0651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07EBF"/>
    <w:multiLevelType w:val="hybridMultilevel"/>
    <w:tmpl w:val="E3500C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A47CA"/>
    <w:multiLevelType w:val="hybridMultilevel"/>
    <w:tmpl w:val="B65EBBAE"/>
    <w:lvl w:ilvl="0" w:tplc="51BE4C84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108F5"/>
    <w:multiLevelType w:val="hybridMultilevel"/>
    <w:tmpl w:val="DC264702"/>
    <w:lvl w:ilvl="0" w:tplc="4FD29E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841FA"/>
    <w:multiLevelType w:val="hybridMultilevel"/>
    <w:tmpl w:val="8C949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9D"/>
    <w:rsid w:val="000052BB"/>
    <w:rsid w:val="000071D1"/>
    <w:rsid w:val="00010892"/>
    <w:rsid w:val="000177C3"/>
    <w:rsid w:val="00020A21"/>
    <w:rsid w:val="0002158D"/>
    <w:rsid w:val="0002318B"/>
    <w:rsid w:val="00026174"/>
    <w:rsid w:val="00032B99"/>
    <w:rsid w:val="00034994"/>
    <w:rsid w:val="00040A70"/>
    <w:rsid w:val="0006789D"/>
    <w:rsid w:val="000718B7"/>
    <w:rsid w:val="00072A73"/>
    <w:rsid w:val="000757D4"/>
    <w:rsid w:val="0007636B"/>
    <w:rsid w:val="00077AA8"/>
    <w:rsid w:val="00080750"/>
    <w:rsid w:val="00080DE4"/>
    <w:rsid w:val="00081D23"/>
    <w:rsid w:val="00090B60"/>
    <w:rsid w:val="00094D90"/>
    <w:rsid w:val="00096846"/>
    <w:rsid w:val="000A4D3A"/>
    <w:rsid w:val="000A7DDF"/>
    <w:rsid w:val="000B7DB9"/>
    <w:rsid w:val="000C13DA"/>
    <w:rsid w:val="000C1FC4"/>
    <w:rsid w:val="000C3ED5"/>
    <w:rsid w:val="000C54F2"/>
    <w:rsid w:val="000C5C6F"/>
    <w:rsid w:val="000D01F0"/>
    <w:rsid w:val="000D10D7"/>
    <w:rsid w:val="000D1F21"/>
    <w:rsid w:val="000D5C8A"/>
    <w:rsid w:val="000D67FB"/>
    <w:rsid w:val="000E4D5B"/>
    <w:rsid w:val="000E7191"/>
    <w:rsid w:val="000E71A2"/>
    <w:rsid w:val="000F50D6"/>
    <w:rsid w:val="0010108C"/>
    <w:rsid w:val="001047F8"/>
    <w:rsid w:val="00107A31"/>
    <w:rsid w:val="00113BD2"/>
    <w:rsid w:val="0011412D"/>
    <w:rsid w:val="001208FB"/>
    <w:rsid w:val="0012335C"/>
    <w:rsid w:val="00125205"/>
    <w:rsid w:val="00143BBA"/>
    <w:rsid w:val="00144FCD"/>
    <w:rsid w:val="00145CFF"/>
    <w:rsid w:val="00146FD5"/>
    <w:rsid w:val="00153303"/>
    <w:rsid w:val="00154DAA"/>
    <w:rsid w:val="001565A5"/>
    <w:rsid w:val="00162808"/>
    <w:rsid w:val="001729B6"/>
    <w:rsid w:val="00183C0C"/>
    <w:rsid w:val="00185A5E"/>
    <w:rsid w:val="00185C4A"/>
    <w:rsid w:val="00187965"/>
    <w:rsid w:val="0019730B"/>
    <w:rsid w:val="001A0747"/>
    <w:rsid w:val="001A1C9F"/>
    <w:rsid w:val="001A20AC"/>
    <w:rsid w:val="001A32B8"/>
    <w:rsid w:val="001A44A9"/>
    <w:rsid w:val="001B475F"/>
    <w:rsid w:val="001B6263"/>
    <w:rsid w:val="001C3511"/>
    <w:rsid w:val="001C4D9B"/>
    <w:rsid w:val="001C64EF"/>
    <w:rsid w:val="001C6711"/>
    <w:rsid w:val="001E4C4F"/>
    <w:rsid w:val="001E56C2"/>
    <w:rsid w:val="001F0074"/>
    <w:rsid w:val="001F5371"/>
    <w:rsid w:val="002023D2"/>
    <w:rsid w:val="00203C73"/>
    <w:rsid w:val="002066A8"/>
    <w:rsid w:val="002113CD"/>
    <w:rsid w:val="0021733C"/>
    <w:rsid w:val="00217909"/>
    <w:rsid w:val="002331E0"/>
    <w:rsid w:val="002348D4"/>
    <w:rsid w:val="002429AE"/>
    <w:rsid w:val="00242D61"/>
    <w:rsid w:val="00261892"/>
    <w:rsid w:val="002631A3"/>
    <w:rsid w:val="00267856"/>
    <w:rsid w:val="002706D0"/>
    <w:rsid w:val="00276B68"/>
    <w:rsid w:val="00277A83"/>
    <w:rsid w:val="002820C6"/>
    <w:rsid w:val="00282817"/>
    <w:rsid w:val="00284BE2"/>
    <w:rsid w:val="00284BE4"/>
    <w:rsid w:val="00286296"/>
    <w:rsid w:val="002903D2"/>
    <w:rsid w:val="00295ECE"/>
    <w:rsid w:val="002A507B"/>
    <w:rsid w:val="002A6E96"/>
    <w:rsid w:val="002B0268"/>
    <w:rsid w:val="002B5BB2"/>
    <w:rsid w:val="002C001B"/>
    <w:rsid w:val="002C220B"/>
    <w:rsid w:val="002C6A44"/>
    <w:rsid w:val="002D07CD"/>
    <w:rsid w:val="002E67B2"/>
    <w:rsid w:val="002F7225"/>
    <w:rsid w:val="003101E0"/>
    <w:rsid w:val="00325A93"/>
    <w:rsid w:val="0033248B"/>
    <w:rsid w:val="00344694"/>
    <w:rsid w:val="00351418"/>
    <w:rsid w:val="0035197E"/>
    <w:rsid w:val="00353B42"/>
    <w:rsid w:val="003606EC"/>
    <w:rsid w:val="00362A4F"/>
    <w:rsid w:val="00362AF8"/>
    <w:rsid w:val="00372C79"/>
    <w:rsid w:val="00376770"/>
    <w:rsid w:val="00383FEC"/>
    <w:rsid w:val="00393610"/>
    <w:rsid w:val="00393FDC"/>
    <w:rsid w:val="003A1395"/>
    <w:rsid w:val="003B287D"/>
    <w:rsid w:val="003B288C"/>
    <w:rsid w:val="003B297A"/>
    <w:rsid w:val="003B3871"/>
    <w:rsid w:val="003B387B"/>
    <w:rsid w:val="003B6438"/>
    <w:rsid w:val="003C7978"/>
    <w:rsid w:val="003D3532"/>
    <w:rsid w:val="003D4107"/>
    <w:rsid w:val="003D5DE8"/>
    <w:rsid w:val="003E59D1"/>
    <w:rsid w:val="003F10AA"/>
    <w:rsid w:val="003F3048"/>
    <w:rsid w:val="003F3BE3"/>
    <w:rsid w:val="003F4631"/>
    <w:rsid w:val="003F5B87"/>
    <w:rsid w:val="0040756C"/>
    <w:rsid w:val="00410221"/>
    <w:rsid w:val="004129E9"/>
    <w:rsid w:val="004203B4"/>
    <w:rsid w:val="004203D6"/>
    <w:rsid w:val="0042409A"/>
    <w:rsid w:val="0042541D"/>
    <w:rsid w:val="004302C4"/>
    <w:rsid w:val="004346E4"/>
    <w:rsid w:val="00440914"/>
    <w:rsid w:val="00441A2D"/>
    <w:rsid w:val="00441DA0"/>
    <w:rsid w:val="0044446E"/>
    <w:rsid w:val="00455491"/>
    <w:rsid w:val="0046367F"/>
    <w:rsid w:val="0046524E"/>
    <w:rsid w:val="004752FD"/>
    <w:rsid w:val="004907C4"/>
    <w:rsid w:val="00493FCE"/>
    <w:rsid w:val="004A1BD2"/>
    <w:rsid w:val="004A2E54"/>
    <w:rsid w:val="004A5B7A"/>
    <w:rsid w:val="004A6D03"/>
    <w:rsid w:val="004B3A94"/>
    <w:rsid w:val="004B7171"/>
    <w:rsid w:val="004C005A"/>
    <w:rsid w:val="004C1D34"/>
    <w:rsid w:val="004C42AE"/>
    <w:rsid w:val="004C585B"/>
    <w:rsid w:val="004D638C"/>
    <w:rsid w:val="004E63CA"/>
    <w:rsid w:val="004F0442"/>
    <w:rsid w:val="004F0A67"/>
    <w:rsid w:val="004F24AD"/>
    <w:rsid w:val="005028BA"/>
    <w:rsid w:val="005059E8"/>
    <w:rsid w:val="00523554"/>
    <w:rsid w:val="00530518"/>
    <w:rsid w:val="00532B19"/>
    <w:rsid w:val="00532BF6"/>
    <w:rsid w:val="00533F1F"/>
    <w:rsid w:val="005357D4"/>
    <w:rsid w:val="0054305E"/>
    <w:rsid w:val="0055106C"/>
    <w:rsid w:val="0055599E"/>
    <w:rsid w:val="00566DC6"/>
    <w:rsid w:val="005700A2"/>
    <w:rsid w:val="0057389D"/>
    <w:rsid w:val="005760C0"/>
    <w:rsid w:val="00580C3A"/>
    <w:rsid w:val="00584B36"/>
    <w:rsid w:val="005859AB"/>
    <w:rsid w:val="00590AE1"/>
    <w:rsid w:val="0059693A"/>
    <w:rsid w:val="005979BD"/>
    <w:rsid w:val="005A349F"/>
    <w:rsid w:val="005A5BD6"/>
    <w:rsid w:val="005A7D3E"/>
    <w:rsid w:val="005B0648"/>
    <w:rsid w:val="005C1787"/>
    <w:rsid w:val="005C5C63"/>
    <w:rsid w:val="005D389F"/>
    <w:rsid w:val="005E0FEB"/>
    <w:rsid w:val="005E4285"/>
    <w:rsid w:val="005F4FAA"/>
    <w:rsid w:val="006044B6"/>
    <w:rsid w:val="006132B2"/>
    <w:rsid w:val="006227F7"/>
    <w:rsid w:val="0063687A"/>
    <w:rsid w:val="00637E23"/>
    <w:rsid w:val="006419E8"/>
    <w:rsid w:val="00642B3D"/>
    <w:rsid w:val="00647947"/>
    <w:rsid w:val="00650C6A"/>
    <w:rsid w:val="00652F79"/>
    <w:rsid w:val="006553A5"/>
    <w:rsid w:val="00656976"/>
    <w:rsid w:val="006618EB"/>
    <w:rsid w:val="006637E2"/>
    <w:rsid w:val="0068074F"/>
    <w:rsid w:val="00691D22"/>
    <w:rsid w:val="00692500"/>
    <w:rsid w:val="00692D2B"/>
    <w:rsid w:val="0069306E"/>
    <w:rsid w:val="0069582D"/>
    <w:rsid w:val="006A0CA9"/>
    <w:rsid w:val="006A0FB5"/>
    <w:rsid w:val="006A5779"/>
    <w:rsid w:val="006D5EC1"/>
    <w:rsid w:val="006F0D47"/>
    <w:rsid w:val="0070183D"/>
    <w:rsid w:val="0070423F"/>
    <w:rsid w:val="0070437E"/>
    <w:rsid w:val="00722640"/>
    <w:rsid w:val="00734852"/>
    <w:rsid w:val="007373D5"/>
    <w:rsid w:val="007410FB"/>
    <w:rsid w:val="0074294D"/>
    <w:rsid w:val="0075412D"/>
    <w:rsid w:val="0075668E"/>
    <w:rsid w:val="0077161A"/>
    <w:rsid w:val="00772194"/>
    <w:rsid w:val="007725D1"/>
    <w:rsid w:val="0077491C"/>
    <w:rsid w:val="007851FB"/>
    <w:rsid w:val="00785AD2"/>
    <w:rsid w:val="00786C39"/>
    <w:rsid w:val="007B0259"/>
    <w:rsid w:val="007B1EAF"/>
    <w:rsid w:val="007B28CD"/>
    <w:rsid w:val="007B3E62"/>
    <w:rsid w:val="007B674F"/>
    <w:rsid w:val="007C4CB4"/>
    <w:rsid w:val="007C6A37"/>
    <w:rsid w:val="007D046F"/>
    <w:rsid w:val="007D75CE"/>
    <w:rsid w:val="007D7D63"/>
    <w:rsid w:val="007E1AEA"/>
    <w:rsid w:val="007E5192"/>
    <w:rsid w:val="007E5373"/>
    <w:rsid w:val="007E55B2"/>
    <w:rsid w:val="007E7248"/>
    <w:rsid w:val="007F0BDC"/>
    <w:rsid w:val="00800639"/>
    <w:rsid w:val="0080613A"/>
    <w:rsid w:val="0081129D"/>
    <w:rsid w:val="0082301C"/>
    <w:rsid w:val="00835C08"/>
    <w:rsid w:val="00841CA6"/>
    <w:rsid w:val="00841D76"/>
    <w:rsid w:val="008423DB"/>
    <w:rsid w:val="008448A4"/>
    <w:rsid w:val="008556B8"/>
    <w:rsid w:val="00857520"/>
    <w:rsid w:val="008678CE"/>
    <w:rsid w:val="008702A7"/>
    <w:rsid w:val="00886BC9"/>
    <w:rsid w:val="008902FA"/>
    <w:rsid w:val="00894361"/>
    <w:rsid w:val="008949A5"/>
    <w:rsid w:val="008954A1"/>
    <w:rsid w:val="00895E60"/>
    <w:rsid w:val="0089778A"/>
    <w:rsid w:val="008A0629"/>
    <w:rsid w:val="008A323E"/>
    <w:rsid w:val="008A4B4B"/>
    <w:rsid w:val="008B11DB"/>
    <w:rsid w:val="008C2F6C"/>
    <w:rsid w:val="008E1B7F"/>
    <w:rsid w:val="008F2976"/>
    <w:rsid w:val="009002C4"/>
    <w:rsid w:val="00904F2D"/>
    <w:rsid w:val="00907A0E"/>
    <w:rsid w:val="00917073"/>
    <w:rsid w:val="00917284"/>
    <w:rsid w:val="00923B92"/>
    <w:rsid w:val="009332F9"/>
    <w:rsid w:val="0093706F"/>
    <w:rsid w:val="00937C6B"/>
    <w:rsid w:val="00944B20"/>
    <w:rsid w:val="009516F1"/>
    <w:rsid w:val="00956C51"/>
    <w:rsid w:val="00967833"/>
    <w:rsid w:val="00972176"/>
    <w:rsid w:val="00973A77"/>
    <w:rsid w:val="00980A85"/>
    <w:rsid w:val="00983C66"/>
    <w:rsid w:val="009848FD"/>
    <w:rsid w:val="0098606E"/>
    <w:rsid w:val="009944AC"/>
    <w:rsid w:val="00996EE3"/>
    <w:rsid w:val="009A3249"/>
    <w:rsid w:val="009A4A6A"/>
    <w:rsid w:val="009B0752"/>
    <w:rsid w:val="009B40A5"/>
    <w:rsid w:val="009B75B1"/>
    <w:rsid w:val="009C203C"/>
    <w:rsid w:val="009C4723"/>
    <w:rsid w:val="009C585B"/>
    <w:rsid w:val="009C5CE0"/>
    <w:rsid w:val="009C6FBE"/>
    <w:rsid w:val="009C711F"/>
    <w:rsid w:val="009C7C16"/>
    <w:rsid w:val="009D2C81"/>
    <w:rsid w:val="009D453B"/>
    <w:rsid w:val="009D5D53"/>
    <w:rsid w:val="009E1AD0"/>
    <w:rsid w:val="00A06CC0"/>
    <w:rsid w:val="00A14402"/>
    <w:rsid w:val="00A213DE"/>
    <w:rsid w:val="00A2405A"/>
    <w:rsid w:val="00A240D6"/>
    <w:rsid w:val="00A30D71"/>
    <w:rsid w:val="00A31FA2"/>
    <w:rsid w:val="00A3623B"/>
    <w:rsid w:val="00A416FE"/>
    <w:rsid w:val="00A4509D"/>
    <w:rsid w:val="00A458B8"/>
    <w:rsid w:val="00A55970"/>
    <w:rsid w:val="00A57044"/>
    <w:rsid w:val="00A62AC0"/>
    <w:rsid w:val="00A732D8"/>
    <w:rsid w:val="00A75E19"/>
    <w:rsid w:val="00A7652D"/>
    <w:rsid w:val="00A819E4"/>
    <w:rsid w:val="00A843DE"/>
    <w:rsid w:val="00AA0108"/>
    <w:rsid w:val="00AA15F1"/>
    <w:rsid w:val="00AB144C"/>
    <w:rsid w:val="00AC3F70"/>
    <w:rsid w:val="00AC6535"/>
    <w:rsid w:val="00AD23CC"/>
    <w:rsid w:val="00AD7021"/>
    <w:rsid w:val="00AD767E"/>
    <w:rsid w:val="00AE1188"/>
    <w:rsid w:val="00AE4B5B"/>
    <w:rsid w:val="00AE65D7"/>
    <w:rsid w:val="00AF23F3"/>
    <w:rsid w:val="00AF2841"/>
    <w:rsid w:val="00B01CCE"/>
    <w:rsid w:val="00B06D31"/>
    <w:rsid w:val="00B11FC4"/>
    <w:rsid w:val="00B1320C"/>
    <w:rsid w:val="00B14A24"/>
    <w:rsid w:val="00B15B5E"/>
    <w:rsid w:val="00B20320"/>
    <w:rsid w:val="00B2224C"/>
    <w:rsid w:val="00B226AF"/>
    <w:rsid w:val="00B417EF"/>
    <w:rsid w:val="00B44F58"/>
    <w:rsid w:val="00B46774"/>
    <w:rsid w:val="00B51066"/>
    <w:rsid w:val="00B61298"/>
    <w:rsid w:val="00B63E28"/>
    <w:rsid w:val="00B65D34"/>
    <w:rsid w:val="00B70BB7"/>
    <w:rsid w:val="00B7195A"/>
    <w:rsid w:val="00B77AAE"/>
    <w:rsid w:val="00B807D3"/>
    <w:rsid w:val="00B8126C"/>
    <w:rsid w:val="00B87358"/>
    <w:rsid w:val="00B87CD2"/>
    <w:rsid w:val="00B95F28"/>
    <w:rsid w:val="00B97E8E"/>
    <w:rsid w:val="00BA1553"/>
    <w:rsid w:val="00BC2CCC"/>
    <w:rsid w:val="00BD1E9E"/>
    <w:rsid w:val="00BE6119"/>
    <w:rsid w:val="00BE69C9"/>
    <w:rsid w:val="00BF135C"/>
    <w:rsid w:val="00BF3683"/>
    <w:rsid w:val="00BF743A"/>
    <w:rsid w:val="00C029FA"/>
    <w:rsid w:val="00C0521E"/>
    <w:rsid w:val="00C11D4A"/>
    <w:rsid w:val="00C131B1"/>
    <w:rsid w:val="00C21BFC"/>
    <w:rsid w:val="00C45503"/>
    <w:rsid w:val="00C5773B"/>
    <w:rsid w:val="00C60570"/>
    <w:rsid w:val="00C64AFF"/>
    <w:rsid w:val="00C70F47"/>
    <w:rsid w:val="00C7283F"/>
    <w:rsid w:val="00C7359E"/>
    <w:rsid w:val="00C86703"/>
    <w:rsid w:val="00C86BD0"/>
    <w:rsid w:val="00C91B45"/>
    <w:rsid w:val="00CA18A2"/>
    <w:rsid w:val="00CA580D"/>
    <w:rsid w:val="00CA6D8A"/>
    <w:rsid w:val="00CB3726"/>
    <w:rsid w:val="00CB740B"/>
    <w:rsid w:val="00CC5A01"/>
    <w:rsid w:val="00CC7C2E"/>
    <w:rsid w:val="00CD0339"/>
    <w:rsid w:val="00CD5612"/>
    <w:rsid w:val="00CD6A0E"/>
    <w:rsid w:val="00CF0D0C"/>
    <w:rsid w:val="00D03A73"/>
    <w:rsid w:val="00D133D2"/>
    <w:rsid w:val="00D161FC"/>
    <w:rsid w:val="00D23B4D"/>
    <w:rsid w:val="00D240BC"/>
    <w:rsid w:val="00D24A3F"/>
    <w:rsid w:val="00D25D0F"/>
    <w:rsid w:val="00D2757D"/>
    <w:rsid w:val="00D41846"/>
    <w:rsid w:val="00D41A99"/>
    <w:rsid w:val="00D43CCD"/>
    <w:rsid w:val="00D45345"/>
    <w:rsid w:val="00D458E3"/>
    <w:rsid w:val="00D50D1D"/>
    <w:rsid w:val="00D543E1"/>
    <w:rsid w:val="00D71F30"/>
    <w:rsid w:val="00D77CC7"/>
    <w:rsid w:val="00D81FD6"/>
    <w:rsid w:val="00D868B6"/>
    <w:rsid w:val="00D9614C"/>
    <w:rsid w:val="00DA363A"/>
    <w:rsid w:val="00DA6695"/>
    <w:rsid w:val="00DB6303"/>
    <w:rsid w:val="00DB67E3"/>
    <w:rsid w:val="00DC3520"/>
    <w:rsid w:val="00DC5B81"/>
    <w:rsid w:val="00DD65D2"/>
    <w:rsid w:val="00DD70DA"/>
    <w:rsid w:val="00DE08F2"/>
    <w:rsid w:val="00DE0EB8"/>
    <w:rsid w:val="00DE36EC"/>
    <w:rsid w:val="00DE5AE3"/>
    <w:rsid w:val="00DE5C85"/>
    <w:rsid w:val="00E02133"/>
    <w:rsid w:val="00E0473E"/>
    <w:rsid w:val="00E0547B"/>
    <w:rsid w:val="00E13708"/>
    <w:rsid w:val="00E145A5"/>
    <w:rsid w:val="00E14F0B"/>
    <w:rsid w:val="00E15168"/>
    <w:rsid w:val="00E15488"/>
    <w:rsid w:val="00E207B1"/>
    <w:rsid w:val="00E23AE1"/>
    <w:rsid w:val="00E37F06"/>
    <w:rsid w:val="00E41B48"/>
    <w:rsid w:val="00E51EB9"/>
    <w:rsid w:val="00E62870"/>
    <w:rsid w:val="00E64D73"/>
    <w:rsid w:val="00E73E2C"/>
    <w:rsid w:val="00E75E5E"/>
    <w:rsid w:val="00E839C2"/>
    <w:rsid w:val="00E8485E"/>
    <w:rsid w:val="00E85316"/>
    <w:rsid w:val="00E85690"/>
    <w:rsid w:val="00E867A6"/>
    <w:rsid w:val="00E942B8"/>
    <w:rsid w:val="00EA23A2"/>
    <w:rsid w:val="00EA697F"/>
    <w:rsid w:val="00EA6B2D"/>
    <w:rsid w:val="00EB44A2"/>
    <w:rsid w:val="00EB5ADC"/>
    <w:rsid w:val="00EB69C6"/>
    <w:rsid w:val="00EC7896"/>
    <w:rsid w:val="00ED03BF"/>
    <w:rsid w:val="00ED4B9B"/>
    <w:rsid w:val="00EE4F5B"/>
    <w:rsid w:val="00EE4FFD"/>
    <w:rsid w:val="00F026E8"/>
    <w:rsid w:val="00F04C36"/>
    <w:rsid w:val="00F0515C"/>
    <w:rsid w:val="00F05B8A"/>
    <w:rsid w:val="00F119D6"/>
    <w:rsid w:val="00F12205"/>
    <w:rsid w:val="00F1457C"/>
    <w:rsid w:val="00F25560"/>
    <w:rsid w:val="00F321B8"/>
    <w:rsid w:val="00F34EAE"/>
    <w:rsid w:val="00F35872"/>
    <w:rsid w:val="00F36EDC"/>
    <w:rsid w:val="00F4333F"/>
    <w:rsid w:val="00F44224"/>
    <w:rsid w:val="00F53CFC"/>
    <w:rsid w:val="00F646CF"/>
    <w:rsid w:val="00F666FA"/>
    <w:rsid w:val="00F66EC1"/>
    <w:rsid w:val="00F8098A"/>
    <w:rsid w:val="00F81DD9"/>
    <w:rsid w:val="00F81EB2"/>
    <w:rsid w:val="00F87086"/>
    <w:rsid w:val="00F90AD3"/>
    <w:rsid w:val="00F927BE"/>
    <w:rsid w:val="00F9602C"/>
    <w:rsid w:val="00FA039C"/>
    <w:rsid w:val="00FA3430"/>
    <w:rsid w:val="00FA4897"/>
    <w:rsid w:val="00FB0A41"/>
    <w:rsid w:val="00FB6C64"/>
    <w:rsid w:val="00FC1DD3"/>
    <w:rsid w:val="00FD250C"/>
    <w:rsid w:val="00FD279C"/>
    <w:rsid w:val="00FD3B3A"/>
    <w:rsid w:val="00FD4817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C25A2"/>
  <w15:chartTrackingRefBased/>
  <w15:docId w15:val="{89270CC2-C0FF-4BDF-9142-112832BA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6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93FCE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493FCE"/>
  </w:style>
  <w:style w:type="paragraph" w:styleId="Mapadeldocumento">
    <w:name w:val="Document Map"/>
    <w:basedOn w:val="Normal"/>
    <w:semiHidden/>
    <w:rsid w:val="00AA010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886B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240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2409A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A213DE"/>
    <w:pPr>
      <w:widowControl w:val="0"/>
      <w:jc w:val="both"/>
    </w:pPr>
    <w:rPr>
      <w:b/>
      <w:snapToGrid w:val="0"/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A213DE"/>
    <w:rPr>
      <w:b/>
      <w:snapToGrid w:val="0"/>
      <w:lang w:val="es-ES_tradnl"/>
    </w:rPr>
  </w:style>
  <w:style w:type="paragraph" w:styleId="Prrafodelista">
    <w:name w:val="List Paragraph"/>
    <w:basedOn w:val="Normal"/>
    <w:uiPriority w:val="34"/>
    <w:qFormat/>
    <w:rsid w:val="00A213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83C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9332F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uesto1">
    <w:name w:val="Puesto1"/>
    <w:basedOn w:val="Normal"/>
    <w:next w:val="Normal"/>
    <w:link w:val="PuestoCar"/>
    <w:uiPriority w:val="10"/>
    <w:qFormat/>
    <w:rsid w:val="009332F9"/>
    <w:pPr>
      <w:ind w:left="-410"/>
      <w:contextualSpacing/>
    </w:pPr>
    <w:rPr>
      <w:rFonts w:ascii="Calibri Light" w:hAnsi="Calibri Light"/>
      <w:b/>
      <w:spacing w:val="-10"/>
      <w:kern w:val="28"/>
      <w:sz w:val="56"/>
      <w:szCs w:val="56"/>
    </w:rPr>
  </w:style>
  <w:style w:type="character" w:customStyle="1" w:styleId="PuestoCar">
    <w:name w:val="Puesto Car"/>
    <w:link w:val="Puesto1"/>
    <w:uiPriority w:val="10"/>
    <w:rsid w:val="009332F9"/>
    <w:rPr>
      <w:rFonts w:ascii="Calibri Light" w:hAnsi="Calibri Light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2FC5-6E26-4C07-ACB6-FE78C7DE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1341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JUNTA ORDINARIA DE FACULTAD DE 25 DE SEPTIEMBRE DE 2007</vt:lpstr>
    </vt:vector>
  </TitlesOfParts>
  <Company>Dark</Company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JUNTA ORDINARIA DE FACULTAD DE 25 DE SEPTIEMBRE DE 2007</dc:title>
  <dc:subject/>
  <dc:creator>inmaculada</dc:creator>
  <cp:keywords/>
  <dc:description/>
  <cp:lastModifiedBy>Usuario</cp:lastModifiedBy>
  <cp:revision>5</cp:revision>
  <cp:lastPrinted>2018-09-13T08:17:00Z</cp:lastPrinted>
  <dcterms:created xsi:type="dcterms:W3CDTF">2019-06-26T10:06:00Z</dcterms:created>
  <dcterms:modified xsi:type="dcterms:W3CDTF">2019-10-17T09:19:00Z</dcterms:modified>
</cp:coreProperties>
</file>